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8B0" w:rsidRDefault="00B66770" w:rsidP="00A7499E">
      <w:pPr>
        <w:ind w:firstLine="709"/>
        <w:jc w:val="left"/>
        <w:rPr>
          <w:sz w:val="24"/>
          <w:szCs w:val="24"/>
        </w:rPr>
      </w:pPr>
      <w:r>
        <w:rPr>
          <w:sz w:val="24"/>
          <w:szCs w:val="24"/>
        </w:rPr>
        <w:fldChar w:fldCharType="begin"/>
      </w:r>
      <w:r>
        <w:rPr>
          <w:sz w:val="24"/>
          <w:szCs w:val="24"/>
        </w:rPr>
        <w:instrText xml:space="preserve"> MACROBUTTON MTEditEquationSection2 </w:instrText>
      </w:r>
      <w:r w:rsidRPr="00B66770">
        <w:rPr>
          <w:rStyle w:val="MTEquationSection"/>
        </w:rPr>
        <w:instrText>Equation Chapter 1 Section 1</w:instrText>
      </w:r>
      <w:r>
        <w:rPr>
          <w:sz w:val="24"/>
          <w:szCs w:val="24"/>
        </w:rPr>
        <w:fldChar w:fldCharType="begin"/>
      </w:r>
      <w:r>
        <w:rPr>
          <w:sz w:val="24"/>
          <w:szCs w:val="24"/>
        </w:rPr>
        <w:instrText xml:space="preserve"> SEQ MTEqn \r \h \* MERGEFORMAT </w:instrText>
      </w:r>
      <w:r>
        <w:rPr>
          <w:sz w:val="24"/>
          <w:szCs w:val="24"/>
        </w:rPr>
        <w:fldChar w:fldCharType="end"/>
      </w:r>
      <w:r>
        <w:rPr>
          <w:sz w:val="24"/>
          <w:szCs w:val="24"/>
        </w:rPr>
        <w:fldChar w:fldCharType="begin"/>
      </w:r>
      <w:r>
        <w:rPr>
          <w:sz w:val="24"/>
          <w:szCs w:val="24"/>
        </w:rPr>
        <w:instrText xml:space="preserve"> SEQ MTSec \r 1 \h \* MERGEFORMAT </w:instrText>
      </w:r>
      <w:r>
        <w:rPr>
          <w:sz w:val="24"/>
          <w:szCs w:val="24"/>
        </w:rPr>
        <w:fldChar w:fldCharType="end"/>
      </w:r>
      <w:r>
        <w:rPr>
          <w:sz w:val="24"/>
          <w:szCs w:val="24"/>
        </w:rPr>
        <w:fldChar w:fldCharType="begin"/>
      </w:r>
      <w:r>
        <w:rPr>
          <w:sz w:val="24"/>
          <w:szCs w:val="24"/>
        </w:rPr>
        <w:instrText xml:space="preserve"> SEQ MTChap \r 1 \h \* MERGEFORMAT </w:instrText>
      </w:r>
      <w:r>
        <w:rPr>
          <w:sz w:val="24"/>
          <w:szCs w:val="24"/>
        </w:rPr>
        <w:fldChar w:fldCharType="end"/>
      </w:r>
      <w:r>
        <w:rPr>
          <w:sz w:val="24"/>
          <w:szCs w:val="24"/>
        </w:rPr>
        <w:fldChar w:fldCharType="end"/>
      </w:r>
      <w:r w:rsidR="00FC18B0" w:rsidRPr="00737DEC">
        <w:rPr>
          <w:sz w:val="24"/>
          <w:szCs w:val="24"/>
        </w:rPr>
        <w:t>УДК: 001.51; 005</w:t>
      </w:r>
    </w:p>
    <w:p w:rsidR="00737DEC" w:rsidRPr="00737DEC" w:rsidRDefault="00737DEC" w:rsidP="00A7499E">
      <w:pPr>
        <w:ind w:firstLine="709"/>
        <w:jc w:val="left"/>
        <w:rPr>
          <w:sz w:val="24"/>
          <w:szCs w:val="24"/>
        </w:rPr>
      </w:pPr>
    </w:p>
    <w:p w:rsidR="00737DEC" w:rsidRPr="00737DEC" w:rsidRDefault="00737DEC" w:rsidP="00E5604D">
      <w:pPr>
        <w:ind w:firstLine="0"/>
        <w:jc w:val="center"/>
        <w:rPr>
          <w:rFonts w:ascii="Times New Roman CYR" w:hAnsi="Times New Roman CYR"/>
          <w:sz w:val="24"/>
        </w:rPr>
      </w:pPr>
      <w:r w:rsidRPr="00737DEC">
        <w:rPr>
          <w:rFonts w:ascii="Times New Roman CYR" w:hAnsi="Times New Roman CYR"/>
          <w:sz w:val="24"/>
        </w:rPr>
        <w:t>С.И. М</w:t>
      </w:r>
      <w:r>
        <w:rPr>
          <w:rFonts w:ascii="Times New Roman CYR" w:hAnsi="Times New Roman CYR"/>
          <w:sz w:val="24"/>
        </w:rPr>
        <w:t xml:space="preserve">АТОРИН, </w:t>
      </w:r>
      <w:r w:rsidR="00915025">
        <w:rPr>
          <w:sz w:val="24"/>
          <w:szCs w:val="24"/>
        </w:rPr>
        <w:t>В</w:t>
      </w:r>
      <w:r w:rsidR="00915025" w:rsidRPr="00E5604D">
        <w:rPr>
          <w:sz w:val="24"/>
          <w:szCs w:val="24"/>
        </w:rPr>
        <w:t>.</w:t>
      </w:r>
      <w:r w:rsidR="00915025">
        <w:rPr>
          <w:sz w:val="24"/>
          <w:szCs w:val="24"/>
        </w:rPr>
        <w:t>В</w:t>
      </w:r>
      <w:r w:rsidR="00915025" w:rsidRPr="00E5604D">
        <w:rPr>
          <w:sz w:val="24"/>
          <w:szCs w:val="24"/>
        </w:rPr>
        <w:t xml:space="preserve">. </w:t>
      </w:r>
      <w:r w:rsidR="00915025">
        <w:rPr>
          <w:sz w:val="24"/>
          <w:szCs w:val="24"/>
        </w:rPr>
        <w:t>МИХЕЛЁВ</w:t>
      </w:r>
      <w:r w:rsidR="00915025" w:rsidRPr="00E5604D">
        <w:rPr>
          <w:sz w:val="24"/>
          <w:szCs w:val="24"/>
        </w:rPr>
        <w:t xml:space="preserve">, </w:t>
      </w:r>
      <w:r w:rsidR="00915025" w:rsidRPr="00737DEC">
        <w:rPr>
          <w:sz w:val="24"/>
          <w:szCs w:val="24"/>
        </w:rPr>
        <w:t>А.Г. Ж</w:t>
      </w:r>
      <w:r w:rsidR="00915025">
        <w:rPr>
          <w:sz w:val="24"/>
          <w:szCs w:val="24"/>
        </w:rPr>
        <w:t>ИХАРЕВ</w:t>
      </w:r>
      <w:r w:rsidR="00915025" w:rsidRPr="00915025">
        <w:rPr>
          <w:rFonts w:ascii="Times New Roman CYR" w:hAnsi="Times New Roman CYR"/>
          <w:sz w:val="24"/>
        </w:rPr>
        <w:t xml:space="preserve"> </w:t>
      </w:r>
    </w:p>
    <w:p w:rsidR="00737DEC" w:rsidRPr="00915025" w:rsidRDefault="00915025" w:rsidP="00E5604D">
      <w:pPr>
        <w:ind w:firstLine="0"/>
        <w:jc w:val="center"/>
        <w:rPr>
          <w:sz w:val="24"/>
          <w:szCs w:val="24"/>
          <w:lang w:val="en-US"/>
        </w:rPr>
      </w:pPr>
      <w:r>
        <w:rPr>
          <w:rFonts w:ascii="Times New Roman CYR" w:hAnsi="Times New Roman CYR"/>
          <w:sz w:val="24"/>
          <w:lang w:val="en-US"/>
        </w:rPr>
        <w:t>S</w:t>
      </w:r>
      <w:r w:rsidRPr="00915025">
        <w:rPr>
          <w:rFonts w:ascii="Times New Roman CYR" w:hAnsi="Times New Roman CYR"/>
          <w:sz w:val="24"/>
          <w:lang w:val="en-US"/>
        </w:rPr>
        <w:t>.</w:t>
      </w:r>
      <w:r>
        <w:rPr>
          <w:rFonts w:ascii="Times New Roman CYR" w:hAnsi="Times New Roman CYR"/>
          <w:sz w:val="24"/>
          <w:lang w:val="en-US"/>
        </w:rPr>
        <w:t>I</w:t>
      </w:r>
      <w:r w:rsidRPr="00915025">
        <w:rPr>
          <w:rFonts w:ascii="Times New Roman CYR" w:hAnsi="Times New Roman CYR"/>
          <w:sz w:val="24"/>
          <w:lang w:val="en-US"/>
        </w:rPr>
        <w:t xml:space="preserve">. </w:t>
      </w:r>
      <w:r>
        <w:rPr>
          <w:rFonts w:ascii="Times New Roman CYR" w:hAnsi="Times New Roman CYR"/>
          <w:sz w:val="24"/>
          <w:lang w:val="en-US"/>
        </w:rPr>
        <w:t>MATORIN</w:t>
      </w:r>
      <w:r w:rsidR="00737DEC" w:rsidRPr="00915025">
        <w:rPr>
          <w:sz w:val="24"/>
          <w:szCs w:val="24"/>
          <w:lang w:val="en-US"/>
        </w:rPr>
        <w:t xml:space="preserve">, </w:t>
      </w:r>
      <w:r>
        <w:rPr>
          <w:sz w:val="24"/>
          <w:szCs w:val="24"/>
          <w:lang w:val="en-US"/>
        </w:rPr>
        <w:t>V</w:t>
      </w:r>
      <w:r w:rsidRPr="00915025">
        <w:rPr>
          <w:sz w:val="24"/>
          <w:szCs w:val="24"/>
          <w:lang w:val="en-US"/>
        </w:rPr>
        <w:t>.</w:t>
      </w:r>
      <w:r>
        <w:rPr>
          <w:sz w:val="24"/>
          <w:szCs w:val="24"/>
          <w:lang w:val="en-US"/>
        </w:rPr>
        <w:t>V</w:t>
      </w:r>
      <w:r w:rsidRPr="00915025">
        <w:rPr>
          <w:sz w:val="24"/>
          <w:szCs w:val="24"/>
          <w:lang w:val="en-US"/>
        </w:rPr>
        <w:t xml:space="preserve">. </w:t>
      </w:r>
      <w:r>
        <w:rPr>
          <w:sz w:val="24"/>
          <w:szCs w:val="24"/>
          <w:lang w:val="en-US"/>
        </w:rPr>
        <w:t>MIKHELEV</w:t>
      </w:r>
      <w:r w:rsidRPr="00915025">
        <w:rPr>
          <w:sz w:val="24"/>
          <w:szCs w:val="24"/>
          <w:lang w:val="en-US"/>
        </w:rPr>
        <w:t xml:space="preserve">, </w:t>
      </w:r>
      <w:r w:rsidR="00737DEC">
        <w:rPr>
          <w:sz w:val="24"/>
          <w:szCs w:val="24"/>
          <w:lang w:val="en-US"/>
        </w:rPr>
        <w:t>A</w:t>
      </w:r>
      <w:r w:rsidR="00737DEC" w:rsidRPr="00915025">
        <w:rPr>
          <w:sz w:val="24"/>
          <w:szCs w:val="24"/>
          <w:lang w:val="en-US"/>
        </w:rPr>
        <w:t>.</w:t>
      </w:r>
      <w:r w:rsidR="00737DEC">
        <w:rPr>
          <w:sz w:val="24"/>
          <w:szCs w:val="24"/>
          <w:lang w:val="en-US"/>
        </w:rPr>
        <w:t>G</w:t>
      </w:r>
      <w:r w:rsidR="00737DEC" w:rsidRPr="00915025">
        <w:rPr>
          <w:sz w:val="24"/>
          <w:szCs w:val="24"/>
          <w:lang w:val="en-US"/>
        </w:rPr>
        <w:t xml:space="preserve">. </w:t>
      </w:r>
      <w:r w:rsidR="00737DEC">
        <w:rPr>
          <w:sz w:val="24"/>
          <w:szCs w:val="24"/>
          <w:lang w:val="en-US"/>
        </w:rPr>
        <w:t>ZHIKHAREV</w:t>
      </w:r>
    </w:p>
    <w:p w:rsidR="00737DEC" w:rsidRPr="00915025" w:rsidRDefault="00737DEC" w:rsidP="00E5604D">
      <w:pPr>
        <w:ind w:firstLine="0"/>
        <w:jc w:val="center"/>
        <w:rPr>
          <w:sz w:val="24"/>
          <w:szCs w:val="24"/>
          <w:lang w:val="en-US"/>
        </w:rPr>
      </w:pPr>
    </w:p>
    <w:p w:rsidR="002E1D8A" w:rsidRPr="00E5604D" w:rsidRDefault="00AE7024" w:rsidP="00E5604D">
      <w:pPr>
        <w:pStyle w:val="PapersTitle"/>
        <w:spacing w:after="0"/>
        <w:rPr>
          <w:rFonts w:ascii="Times New Roman CYR" w:hAnsi="Times New Roman CYR"/>
          <w:sz w:val="28"/>
          <w:lang w:val="ru-RU"/>
        </w:rPr>
      </w:pPr>
      <w:r w:rsidRPr="00076198">
        <w:rPr>
          <w:rFonts w:ascii="Times New Roman CYR" w:hAnsi="Times New Roman CYR"/>
          <w:sz w:val="28"/>
          <w:lang w:val="ru-RU"/>
        </w:rPr>
        <w:t>СИСТЕМНО</w:t>
      </w:r>
      <w:r w:rsidRPr="00E5604D">
        <w:rPr>
          <w:rFonts w:ascii="Times New Roman CYR" w:hAnsi="Times New Roman CYR"/>
          <w:sz w:val="28"/>
          <w:lang w:val="ru-RU"/>
        </w:rPr>
        <w:t>-</w:t>
      </w:r>
      <w:r w:rsidRPr="00076198">
        <w:rPr>
          <w:rFonts w:ascii="Times New Roman CYR" w:hAnsi="Times New Roman CYR"/>
          <w:sz w:val="28"/>
          <w:lang w:val="ru-RU"/>
        </w:rPr>
        <w:t>ОБЪЕКТНОЕ</w:t>
      </w:r>
      <w:r w:rsidRPr="00E5604D">
        <w:rPr>
          <w:rFonts w:ascii="Times New Roman CYR" w:hAnsi="Times New Roman CYR"/>
          <w:sz w:val="28"/>
          <w:lang w:val="ru-RU"/>
        </w:rPr>
        <w:t xml:space="preserve"> </w:t>
      </w:r>
      <w:r w:rsidRPr="00076198">
        <w:rPr>
          <w:rFonts w:ascii="Times New Roman CYR" w:hAnsi="Times New Roman CYR"/>
          <w:sz w:val="28"/>
          <w:lang w:val="ru-RU"/>
        </w:rPr>
        <w:t>ПРЕДСТАВЛЕНИЕ</w:t>
      </w:r>
      <w:r w:rsidRPr="00E5604D">
        <w:rPr>
          <w:rFonts w:ascii="Times New Roman CYR" w:hAnsi="Times New Roman CYR"/>
          <w:sz w:val="28"/>
          <w:lang w:val="ru-RU"/>
        </w:rPr>
        <w:t xml:space="preserve"> </w:t>
      </w:r>
      <w:r w:rsidRPr="00076198">
        <w:rPr>
          <w:rFonts w:ascii="Times New Roman CYR" w:hAnsi="Times New Roman CYR"/>
          <w:sz w:val="28"/>
          <w:lang w:val="ru-RU"/>
        </w:rPr>
        <w:t>ПОНЯТИЙНЫХ</w:t>
      </w:r>
      <w:r w:rsidRPr="00E5604D">
        <w:rPr>
          <w:rFonts w:ascii="Times New Roman CYR" w:hAnsi="Times New Roman CYR"/>
          <w:sz w:val="28"/>
          <w:lang w:val="ru-RU"/>
        </w:rPr>
        <w:t xml:space="preserve"> </w:t>
      </w:r>
      <w:r w:rsidRPr="00076198">
        <w:rPr>
          <w:rFonts w:ascii="Times New Roman CYR" w:hAnsi="Times New Roman CYR"/>
          <w:sz w:val="28"/>
          <w:lang w:val="ru-RU"/>
        </w:rPr>
        <w:t>ЗНАНИЙ</w:t>
      </w:r>
      <w:r w:rsidRPr="00E5604D">
        <w:rPr>
          <w:rFonts w:ascii="Times New Roman CYR" w:hAnsi="Times New Roman CYR"/>
          <w:sz w:val="28"/>
          <w:lang w:val="ru-RU"/>
        </w:rPr>
        <w:t xml:space="preserve"> </w:t>
      </w:r>
      <w:r w:rsidRPr="00076198">
        <w:rPr>
          <w:rFonts w:ascii="Times New Roman CYR" w:hAnsi="Times New Roman CYR"/>
          <w:sz w:val="28"/>
          <w:lang w:val="ru-RU"/>
        </w:rPr>
        <w:t>С</w:t>
      </w:r>
      <w:r w:rsidRPr="00E5604D">
        <w:rPr>
          <w:rFonts w:ascii="Times New Roman CYR" w:hAnsi="Times New Roman CYR"/>
          <w:sz w:val="28"/>
          <w:lang w:val="ru-RU"/>
        </w:rPr>
        <w:t xml:space="preserve"> </w:t>
      </w:r>
      <w:r w:rsidRPr="00076198">
        <w:rPr>
          <w:rFonts w:ascii="Times New Roman CYR" w:hAnsi="Times New Roman CYR"/>
          <w:sz w:val="28"/>
          <w:lang w:val="ru-RU"/>
        </w:rPr>
        <w:t>ПОМОЩЬЮ</w:t>
      </w:r>
      <w:r w:rsidRPr="00E5604D">
        <w:rPr>
          <w:rFonts w:ascii="Times New Roman CYR" w:hAnsi="Times New Roman CYR"/>
          <w:sz w:val="28"/>
          <w:lang w:val="ru-RU"/>
        </w:rPr>
        <w:t xml:space="preserve"> </w:t>
      </w:r>
      <w:r w:rsidRPr="00076198">
        <w:rPr>
          <w:rFonts w:ascii="Times New Roman CYR" w:hAnsi="Times New Roman CYR"/>
          <w:sz w:val="28"/>
          <w:lang w:val="ru-RU"/>
        </w:rPr>
        <w:t>ДЕСКРИПЦИОННОЙ</w:t>
      </w:r>
      <w:r w:rsidRPr="00E5604D">
        <w:rPr>
          <w:rFonts w:ascii="Times New Roman CYR" w:hAnsi="Times New Roman CYR"/>
          <w:sz w:val="28"/>
          <w:lang w:val="ru-RU"/>
        </w:rPr>
        <w:t xml:space="preserve"> </w:t>
      </w:r>
      <w:r w:rsidRPr="00076198">
        <w:rPr>
          <w:rFonts w:ascii="Times New Roman CYR" w:hAnsi="Times New Roman CYR"/>
          <w:sz w:val="28"/>
          <w:lang w:val="ru-RU"/>
        </w:rPr>
        <w:t>ЛОГИКИ</w:t>
      </w:r>
      <w:r w:rsidR="002E1D8A" w:rsidRPr="00076198">
        <w:rPr>
          <w:rStyle w:val="a5"/>
          <w:rFonts w:ascii="Times New Roman CYR" w:hAnsi="Times New Roman CYR"/>
          <w:sz w:val="28"/>
          <w:lang w:val="ru-RU"/>
        </w:rPr>
        <w:footnoteReference w:id="1"/>
      </w:r>
    </w:p>
    <w:p w:rsidR="00737DEC" w:rsidRPr="00076198" w:rsidRDefault="00737DEC" w:rsidP="00E5604D">
      <w:pPr>
        <w:pStyle w:val="PapersTitle"/>
        <w:spacing w:after="0"/>
        <w:rPr>
          <w:sz w:val="32"/>
        </w:rPr>
      </w:pPr>
      <w:r w:rsidRPr="00076198">
        <w:rPr>
          <w:rFonts w:ascii="Times New Roman CYR" w:hAnsi="Times New Roman CYR"/>
          <w:sz w:val="28"/>
        </w:rPr>
        <w:t>SYSTEM-OBJECTIVE REPRESENTATION OF CONCEPTUAL KNOWLEDGE WITH DESCRIPTION LOGIC</w:t>
      </w:r>
    </w:p>
    <w:p w:rsidR="00737DEC" w:rsidRPr="00737DEC" w:rsidRDefault="00737DEC" w:rsidP="00A7499E">
      <w:pPr>
        <w:pStyle w:val="PapersTitle"/>
        <w:spacing w:after="0"/>
        <w:ind w:firstLine="709"/>
      </w:pPr>
    </w:p>
    <w:p w:rsidR="002E1D8A" w:rsidRPr="006B60F9" w:rsidRDefault="00C54745" w:rsidP="00A7499E">
      <w:pPr>
        <w:pStyle w:val="a6"/>
        <w:spacing w:after="0"/>
        <w:ind w:left="0" w:right="0" w:firstLine="709"/>
        <w:rPr>
          <w:i/>
          <w:sz w:val="20"/>
          <w:szCs w:val="24"/>
          <w:lang w:val="ru-RU" w:eastAsia="zh-CN"/>
        </w:rPr>
      </w:pPr>
      <w:r w:rsidRPr="006B60F9">
        <w:rPr>
          <w:i/>
          <w:sz w:val="20"/>
          <w:szCs w:val="24"/>
          <w:lang w:val="ru-RU"/>
        </w:rPr>
        <w:t xml:space="preserve">В работе </w:t>
      </w:r>
      <w:r w:rsidRPr="006B60F9">
        <w:rPr>
          <w:i/>
          <w:sz w:val="20"/>
          <w:szCs w:val="24"/>
          <w:lang w:val="ru-RU" w:eastAsia="zh-CN"/>
        </w:rPr>
        <w:t>показана возможность применения системно-объектного подхода «Узел-Функция-Объект» и средств дескрипционной логики для описания понятийных знаний. Понятийные знания представляются с помощью иерархии концептуальных систем. Полученные результаты позволяют совершенствовать существующие способы представления понятийных знаний, а также разрабатывать модели понятийных знаний, отражающие системность реальной действительности, что существенно при ре</w:t>
      </w:r>
      <w:r w:rsidR="007E1E08" w:rsidRPr="006B60F9">
        <w:rPr>
          <w:i/>
          <w:sz w:val="20"/>
          <w:szCs w:val="24"/>
          <w:lang w:val="ru-RU" w:eastAsia="zh-CN"/>
        </w:rPr>
        <w:t>шении задач классифицирования</w:t>
      </w:r>
      <w:r w:rsidRPr="006B60F9">
        <w:rPr>
          <w:i/>
          <w:sz w:val="20"/>
          <w:szCs w:val="24"/>
          <w:lang w:val="ru-RU" w:eastAsia="zh-CN"/>
        </w:rPr>
        <w:t>.</w:t>
      </w:r>
    </w:p>
    <w:p w:rsidR="00DC193E" w:rsidRDefault="00DC193E" w:rsidP="00A7499E">
      <w:pPr>
        <w:pStyle w:val="Keywords"/>
        <w:spacing w:after="0"/>
        <w:ind w:left="0" w:right="0" w:firstLine="709"/>
        <w:rPr>
          <w:i/>
          <w:sz w:val="20"/>
          <w:szCs w:val="24"/>
          <w:lang w:eastAsia="zh-CN"/>
        </w:rPr>
      </w:pPr>
      <w:r w:rsidRPr="006B60F9">
        <w:rPr>
          <w:i/>
          <w:sz w:val="20"/>
          <w:szCs w:val="24"/>
          <w:lang w:eastAsia="zh-CN"/>
        </w:rPr>
        <w:t xml:space="preserve">Ключевые слова: </w:t>
      </w:r>
      <w:r w:rsidR="008808C8" w:rsidRPr="006B60F9">
        <w:rPr>
          <w:i/>
          <w:sz w:val="20"/>
          <w:szCs w:val="24"/>
          <w:lang w:eastAsia="zh-CN"/>
        </w:rPr>
        <w:t>системно-объектный подход «Узел-Функция-Объект»</w:t>
      </w:r>
      <w:r w:rsidR="0062507D" w:rsidRPr="006B60F9">
        <w:rPr>
          <w:i/>
          <w:sz w:val="20"/>
          <w:szCs w:val="24"/>
          <w:lang w:eastAsia="zh-CN"/>
        </w:rPr>
        <w:t xml:space="preserve">, </w:t>
      </w:r>
      <w:r w:rsidR="008808C8" w:rsidRPr="006B60F9">
        <w:rPr>
          <w:i/>
          <w:sz w:val="20"/>
          <w:szCs w:val="24"/>
          <w:lang w:eastAsia="zh-CN"/>
        </w:rPr>
        <w:t>представление понятийных знаний, концептуальные системы, системы-классы, системы-явления, дескрипционная логика.</w:t>
      </w:r>
    </w:p>
    <w:p w:rsidR="00013C47" w:rsidRDefault="00013C47" w:rsidP="00A7499E">
      <w:pPr>
        <w:ind w:firstLine="709"/>
        <w:rPr>
          <w:lang w:eastAsia="zh-CN"/>
        </w:rPr>
      </w:pPr>
    </w:p>
    <w:p w:rsidR="00013C47" w:rsidRPr="00E5604D" w:rsidRDefault="00013C47" w:rsidP="00A7499E">
      <w:pPr>
        <w:pStyle w:val="a6"/>
        <w:spacing w:after="0"/>
        <w:ind w:left="0" w:right="0" w:firstLine="709"/>
        <w:rPr>
          <w:i/>
          <w:sz w:val="20"/>
          <w:lang w:eastAsia="zh-CN"/>
        </w:rPr>
      </w:pPr>
      <w:r w:rsidRPr="00E5604D">
        <w:rPr>
          <w:i/>
          <w:sz w:val="20"/>
          <w:lang w:eastAsia="zh-CN"/>
        </w:rPr>
        <w:t>The paper uses the possibilities of applying the system-object approach «Unit-Function-Object» in terms of descriptive logic for describing conceptual knowledge. Conceptual knowledge is represented using a hierarchy of conceptual systems. The results allow us to improve the existing ways of presenting conceptual knowledge, as well as develop models of conceptual knowledge that reflect the systemic reality that exists when solving classification problems.</w:t>
      </w:r>
    </w:p>
    <w:p w:rsidR="00013C47" w:rsidRPr="00E5604D" w:rsidRDefault="00013C47" w:rsidP="00A7499E">
      <w:pPr>
        <w:pStyle w:val="Keywords"/>
        <w:spacing w:after="0"/>
        <w:ind w:left="0" w:right="0" w:firstLine="709"/>
        <w:rPr>
          <w:i/>
          <w:sz w:val="20"/>
          <w:lang w:val="en-US" w:eastAsia="zh-CN"/>
        </w:rPr>
      </w:pPr>
      <w:r w:rsidRPr="00E5604D">
        <w:rPr>
          <w:i/>
          <w:sz w:val="20"/>
          <w:lang w:val="en-US" w:eastAsia="zh-CN"/>
        </w:rPr>
        <w:t>Keywords: system-object approach "Unit-Function-Object", the presentation of conceptual knowledge, conceptual systems, systems-classes, systems-facts, descriptive logic</w:t>
      </w:r>
    </w:p>
    <w:p w:rsidR="00013C47" w:rsidRPr="00013C47" w:rsidRDefault="00013C47" w:rsidP="00A7499E">
      <w:pPr>
        <w:ind w:firstLine="709"/>
        <w:rPr>
          <w:lang w:val="en-US" w:eastAsia="zh-CN"/>
        </w:rPr>
      </w:pPr>
    </w:p>
    <w:p w:rsidR="002E1D8A" w:rsidRPr="00037C00" w:rsidRDefault="002E1D8A" w:rsidP="0081548E">
      <w:pPr>
        <w:pStyle w:val="ParagraphTitle"/>
        <w:spacing w:before="0" w:after="0"/>
        <w:rPr>
          <w:sz w:val="24"/>
          <w:szCs w:val="24"/>
        </w:rPr>
      </w:pPr>
      <w:r w:rsidRPr="00037C00">
        <w:rPr>
          <w:sz w:val="24"/>
          <w:szCs w:val="24"/>
        </w:rPr>
        <w:t>Введение</w:t>
      </w:r>
    </w:p>
    <w:p w:rsidR="00FC18B0" w:rsidRPr="00037C00" w:rsidRDefault="00FC18B0" w:rsidP="000650D9">
      <w:pPr>
        <w:pStyle w:val="BodyPaperText"/>
        <w:rPr>
          <w:sz w:val="24"/>
        </w:rPr>
      </w:pPr>
      <w:r w:rsidRPr="00037C00">
        <w:rPr>
          <w:sz w:val="24"/>
        </w:rPr>
        <w:t>Представление знаний является одним из основных направлени</w:t>
      </w:r>
      <w:r w:rsidR="003A395A" w:rsidRPr="00037C00">
        <w:rPr>
          <w:sz w:val="24"/>
          <w:lang w:val="ru-RU"/>
        </w:rPr>
        <w:t>й</w:t>
      </w:r>
      <w:r w:rsidRPr="00037C00">
        <w:rPr>
          <w:sz w:val="24"/>
        </w:rPr>
        <w:t xml:space="preserve"> развития искусственного интеллекта. Это направление связано с разработкой способов хранения знаний в информационных системах (ИС) и включает в себя модели и методы структурирования и описания знаний. В настоящее время представление знаний и моделирование концептуальных процессов является одним из важных вопросов инженерии знаний [</w:t>
      </w:r>
      <w:r w:rsidR="00C62FAB" w:rsidRPr="00037C00">
        <w:rPr>
          <w:sz w:val="24"/>
          <w:lang w:val="ru-RU"/>
        </w:rPr>
        <w:t>1</w:t>
      </w:r>
      <w:r w:rsidRPr="00037C00">
        <w:rPr>
          <w:sz w:val="24"/>
        </w:rPr>
        <w:t>].</w:t>
      </w:r>
    </w:p>
    <w:p w:rsidR="00BE3F76" w:rsidRPr="00037C00" w:rsidRDefault="00BE3F76" w:rsidP="000650D9">
      <w:pPr>
        <w:pStyle w:val="BodyPaperText"/>
        <w:rPr>
          <w:sz w:val="24"/>
          <w:lang w:val="ru-RU"/>
        </w:rPr>
      </w:pPr>
      <w:r w:rsidRPr="00037C00">
        <w:rPr>
          <w:sz w:val="24"/>
        </w:rPr>
        <w:t>Проблема</w:t>
      </w:r>
      <w:r w:rsidR="00FC18B0" w:rsidRPr="00037C00">
        <w:rPr>
          <w:sz w:val="24"/>
        </w:rPr>
        <w:t xml:space="preserve"> представления знаний заключается в несоответствии между сведениями о зависимостях данной предметной области, имеющимися у специалиста, и возможностями однозначного представления такой</w:t>
      </w:r>
      <w:r w:rsidR="005E604F" w:rsidRPr="00037C00">
        <w:rPr>
          <w:sz w:val="24"/>
        </w:rPr>
        <w:t xml:space="preserve"> информации в компьютерной ИС </w:t>
      </w:r>
      <w:r w:rsidR="005E604F" w:rsidRPr="00037C00">
        <w:rPr>
          <w:sz w:val="24"/>
          <w:lang w:val="ru-RU"/>
        </w:rPr>
        <w:t>[</w:t>
      </w:r>
      <w:r w:rsidR="00857D59" w:rsidRPr="00037C00">
        <w:rPr>
          <w:sz w:val="24"/>
          <w:lang w:val="ru-RU"/>
        </w:rPr>
        <w:t>2, 3</w:t>
      </w:r>
      <w:r w:rsidR="005E604F" w:rsidRPr="00037C00">
        <w:rPr>
          <w:sz w:val="24"/>
          <w:lang w:val="ru-RU"/>
        </w:rPr>
        <w:t>]</w:t>
      </w:r>
      <w:r w:rsidR="00FC18B0" w:rsidRPr="00037C00">
        <w:rPr>
          <w:sz w:val="24"/>
        </w:rPr>
        <w:t>.</w:t>
      </w:r>
      <w:r w:rsidR="004068C9" w:rsidRPr="00037C00">
        <w:rPr>
          <w:sz w:val="24"/>
          <w:lang w:val="ru-RU"/>
        </w:rPr>
        <w:t xml:space="preserve"> </w:t>
      </w:r>
      <w:r w:rsidR="00FC18B0" w:rsidRPr="00037C00">
        <w:rPr>
          <w:sz w:val="24"/>
        </w:rPr>
        <w:t>Основной составляющей знаний современного человека, являются понятийные знания. Такие знания представляют из себя набор понятий предметной области их свойства и взаимосвязи. Однако, в настоящее время, связь методов представления знаний и концептуальных моделей с системными исследованиями в работах по инженерии знаний практически не рассматривается.</w:t>
      </w:r>
      <w:r w:rsidR="001E0EE5" w:rsidRPr="00037C00">
        <w:rPr>
          <w:sz w:val="24"/>
          <w:lang w:val="ru-RU"/>
        </w:rPr>
        <w:t xml:space="preserve"> </w:t>
      </w:r>
    </w:p>
    <w:p w:rsidR="0064423F" w:rsidRPr="00037C00" w:rsidRDefault="00BE3F76" w:rsidP="000650D9">
      <w:pPr>
        <w:pStyle w:val="BodyPaperText"/>
        <w:rPr>
          <w:sz w:val="24"/>
          <w:lang w:val="ru-RU"/>
        </w:rPr>
      </w:pPr>
      <w:r w:rsidRPr="00037C00">
        <w:rPr>
          <w:sz w:val="24"/>
          <w:lang w:val="ru-RU"/>
        </w:rPr>
        <w:t>В данной работе а</w:t>
      </w:r>
      <w:r w:rsidR="00FC18B0" w:rsidRPr="00037C00">
        <w:rPr>
          <w:sz w:val="24"/>
        </w:rPr>
        <w:t xml:space="preserve">вторы используют для этого системно-объектный подход «Узел-Функция-Объект». Это обусловлено тем, что только этот подход позволяет рассматривать не только материальные (наш термин «системы-явления»), но и концептуальные системы (наш термин «системы-классы»), о необходимости учета которых при построении общей теории </w:t>
      </w:r>
      <w:r w:rsidR="00EB3592" w:rsidRPr="00037C00">
        <w:rPr>
          <w:sz w:val="24"/>
        </w:rPr>
        <w:t>систем отмечено еще в работах [</w:t>
      </w:r>
      <w:r w:rsidR="0028134F" w:rsidRPr="00037C00">
        <w:rPr>
          <w:sz w:val="24"/>
          <w:lang w:val="ru-RU"/>
        </w:rPr>
        <w:t>4</w:t>
      </w:r>
      <w:r w:rsidR="00EA4198" w:rsidRPr="00037C00">
        <w:rPr>
          <w:sz w:val="24"/>
          <w:lang w:val="ru-RU"/>
        </w:rPr>
        <w:t>-</w:t>
      </w:r>
      <w:r w:rsidR="0028134F" w:rsidRPr="00037C00">
        <w:rPr>
          <w:sz w:val="24"/>
          <w:lang w:val="ru-RU"/>
        </w:rPr>
        <w:t>6</w:t>
      </w:r>
      <w:r w:rsidR="00EB3592" w:rsidRPr="00037C00">
        <w:rPr>
          <w:sz w:val="24"/>
          <w:lang w:val="ru-RU"/>
        </w:rPr>
        <w:t>]</w:t>
      </w:r>
      <w:r w:rsidR="00FC18B0" w:rsidRPr="00037C00">
        <w:rPr>
          <w:sz w:val="24"/>
        </w:rPr>
        <w:t>.</w:t>
      </w:r>
      <w:r w:rsidR="002E1D8A" w:rsidRPr="00037C00">
        <w:rPr>
          <w:sz w:val="24"/>
          <w:lang w:val="ru-RU"/>
        </w:rPr>
        <w:t xml:space="preserve"> </w:t>
      </w:r>
      <w:r w:rsidRPr="00037C00">
        <w:rPr>
          <w:sz w:val="24"/>
          <w:lang w:val="ru-RU"/>
        </w:rPr>
        <w:t xml:space="preserve">В работах </w:t>
      </w:r>
      <w:r w:rsidRPr="00037C00">
        <w:rPr>
          <w:sz w:val="24"/>
          <w:lang w:val="ru-RU"/>
        </w:rPr>
        <w:t>[</w:t>
      </w:r>
      <w:r w:rsidR="00EA4198" w:rsidRPr="00037C00">
        <w:rPr>
          <w:sz w:val="24"/>
          <w:lang w:val="ru-RU"/>
        </w:rPr>
        <w:t>7</w:t>
      </w:r>
      <w:r w:rsidRPr="00037C00">
        <w:rPr>
          <w:sz w:val="24"/>
          <w:lang w:val="ru-RU"/>
        </w:rPr>
        <w:t xml:space="preserve">, </w:t>
      </w:r>
      <w:r w:rsidR="00EA4198" w:rsidRPr="00037C00">
        <w:rPr>
          <w:sz w:val="24"/>
          <w:lang w:val="ru-RU"/>
        </w:rPr>
        <w:t>8</w:t>
      </w:r>
      <w:r w:rsidRPr="00037C00">
        <w:rPr>
          <w:sz w:val="24"/>
          <w:lang w:val="ru-RU"/>
        </w:rPr>
        <w:t>]</w:t>
      </w:r>
      <w:r w:rsidRPr="00037C00">
        <w:rPr>
          <w:sz w:val="24"/>
          <w:lang w:val="ru-RU"/>
        </w:rPr>
        <w:t xml:space="preserve"> р</w:t>
      </w:r>
      <w:r w:rsidR="00BA5B85" w:rsidRPr="00037C00">
        <w:rPr>
          <w:sz w:val="24"/>
          <w:lang w:val="ru-RU"/>
        </w:rPr>
        <w:t>ассмотрено</w:t>
      </w:r>
      <w:r w:rsidR="0064423F" w:rsidRPr="00037C00">
        <w:rPr>
          <w:sz w:val="24"/>
          <w:lang w:val="ru-RU"/>
        </w:rPr>
        <w:t xml:space="preserve"> соответствие систем-классов системам-явлениям с точки зрения системного подхода, а также обоснована возможности применения и к тем, и к другим всех положений системно-объектного подхода.</w:t>
      </w:r>
    </w:p>
    <w:p w:rsidR="0064423F" w:rsidRPr="00037C00" w:rsidRDefault="0064423F" w:rsidP="000650D9">
      <w:pPr>
        <w:pStyle w:val="BodyPaperText"/>
        <w:rPr>
          <w:sz w:val="24"/>
        </w:rPr>
      </w:pPr>
      <w:r w:rsidRPr="00037C00">
        <w:rPr>
          <w:sz w:val="24"/>
        </w:rPr>
        <w:t>В рамках данного исследования обрати</w:t>
      </w:r>
      <w:r w:rsidR="00BE3F76" w:rsidRPr="00037C00">
        <w:rPr>
          <w:sz w:val="24"/>
          <w:lang w:val="ru-RU"/>
        </w:rPr>
        <w:t>м</w:t>
      </w:r>
      <w:r w:rsidRPr="00037C00">
        <w:rPr>
          <w:sz w:val="24"/>
        </w:rPr>
        <w:t xml:space="preserve"> внимание на то, </w:t>
      </w:r>
      <w:r w:rsidR="00762212" w:rsidRPr="00037C00">
        <w:rPr>
          <w:sz w:val="24"/>
        </w:rPr>
        <w:t xml:space="preserve">что </w:t>
      </w:r>
      <w:r w:rsidRPr="00037C00">
        <w:rPr>
          <w:sz w:val="24"/>
        </w:rPr>
        <w:t>иерархия систем-явлений, формируемая отношением часть-целое, не имеет верхней границы в соответствии с известным принципом бесконечности</w:t>
      </w:r>
      <w:r w:rsidR="00E31D02" w:rsidRPr="00037C00">
        <w:rPr>
          <w:sz w:val="24"/>
        </w:rPr>
        <w:t>. И</w:t>
      </w:r>
      <w:r w:rsidRPr="00037C00">
        <w:rPr>
          <w:sz w:val="24"/>
        </w:rPr>
        <w:t xml:space="preserve">ерархия систем-классов, формируемая отношением род-вид, имеет верхнюю границу в соответствии с известным логическим законом обратного отношения объема и содержания понятий (классов). </w:t>
      </w:r>
      <w:r w:rsidR="003D079F" w:rsidRPr="00037C00">
        <w:rPr>
          <w:sz w:val="24"/>
        </w:rPr>
        <w:t>У</w:t>
      </w:r>
      <w:r w:rsidRPr="00037C00">
        <w:rPr>
          <w:sz w:val="24"/>
        </w:rPr>
        <w:t xml:space="preserve">помянутый закон требует уменьшения </w:t>
      </w:r>
      <w:r w:rsidRPr="00037C00">
        <w:rPr>
          <w:sz w:val="24"/>
        </w:rPr>
        <w:lastRenderedPageBreak/>
        <w:t>содержания, т.е. уменьшения количества информации, которое соответствует числу признаков, описывающих содержание класса, при увеличении объема класса, т.е. числа подклассов, входящих в класс. При этом содержание, естественно, может уменьшиться только до нуля. Это и обуславливает верхнюю границу иерархии систем-классов (концептуальных систем)</w:t>
      </w:r>
      <w:r w:rsidR="00EA4198" w:rsidRPr="00037C00">
        <w:rPr>
          <w:sz w:val="24"/>
        </w:rPr>
        <w:t xml:space="preserve"> </w:t>
      </w:r>
      <w:r w:rsidR="00EA4198" w:rsidRPr="00037C00">
        <w:rPr>
          <w:sz w:val="24"/>
        </w:rPr>
        <w:t>[</w:t>
      </w:r>
      <w:r w:rsidR="00EA4198" w:rsidRPr="00037C00">
        <w:rPr>
          <w:sz w:val="24"/>
          <w:lang w:val="ru-RU"/>
        </w:rPr>
        <w:t>9-11</w:t>
      </w:r>
      <w:r w:rsidR="00EA4198" w:rsidRPr="00037C00">
        <w:rPr>
          <w:sz w:val="24"/>
        </w:rPr>
        <w:t>]</w:t>
      </w:r>
      <w:r w:rsidRPr="00037C00">
        <w:rPr>
          <w:sz w:val="24"/>
        </w:rPr>
        <w:t>.</w:t>
      </w:r>
    </w:p>
    <w:p w:rsidR="0064423F" w:rsidRPr="00037C00" w:rsidRDefault="004F7FCE" w:rsidP="000650D9">
      <w:pPr>
        <w:pStyle w:val="BodyPaperText"/>
        <w:rPr>
          <w:sz w:val="24"/>
        </w:rPr>
      </w:pPr>
      <w:r w:rsidRPr="00037C00">
        <w:rPr>
          <w:sz w:val="24"/>
        </w:rPr>
        <w:t>Из</w:t>
      </w:r>
      <w:r w:rsidR="00410628" w:rsidRPr="00037C00">
        <w:rPr>
          <w:sz w:val="24"/>
          <w:lang w:val="ru-RU"/>
        </w:rPr>
        <w:t xml:space="preserve"> упомянутых выше</w:t>
      </w:r>
      <w:r w:rsidR="00914170" w:rsidRPr="00037C00">
        <w:rPr>
          <w:sz w:val="24"/>
        </w:rPr>
        <w:t xml:space="preserve"> </w:t>
      </w:r>
      <w:r w:rsidRPr="00037C00">
        <w:rPr>
          <w:sz w:val="24"/>
        </w:rPr>
        <w:t>работ</w:t>
      </w:r>
      <w:r w:rsidR="0064423F" w:rsidRPr="00037C00">
        <w:rPr>
          <w:sz w:val="24"/>
        </w:rPr>
        <w:t xml:space="preserve"> следует, что на самом верхнем уровне иерархии концептуальных систем находятся системы-классы двух видов: классы (системы-классы) системных компонент или </w:t>
      </w:r>
      <w:r w:rsidR="0064423F" w:rsidRPr="00037C00">
        <w:rPr>
          <w:i/>
          <w:sz w:val="24"/>
        </w:rPr>
        <w:t>объекты-классы</w:t>
      </w:r>
      <w:r w:rsidR="0064423F" w:rsidRPr="00037C00">
        <w:rPr>
          <w:sz w:val="24"/>
        </w:rPr>
        <w:t xml:space="preserve"> и классы (системы-классы) свойств, т.е. </w:t>
      </w:r>
      <w:r w:rsidR="0064423F" w:rsidRPr="00037C00">
        <w:rPr>
          <w:i/>
          <w:sz w:val="24"/>
        </w:rPr>
        <w:t>свойства-классы</w:t>
      </w:r>
      <w:r w:rsidR="0064423F" w:rsidRPr="00037C00">
        <w:rPr>
          <w:sz w:val="24"/>
        </w:rPr>
        <w:t>. При этом последние также существуют в двух видах: свойства-классы объектов (</w:t>
      </w:r>
      <w:r w:rsidR="0064423F" w:rsidRPr="00037C00">
        <w:rPr>
          <w:i/>
          <w:sz w:val="24"/>
        </w:rPr>
        <w:t>свойства объектов</w:t>
      </w:r>
      <w:r w:rsidR="0064423F" w:rsidRPr="00037C00">
        <w:rPr>
          <w:sz w:val="24"/>
        </w:rPr>
        <w:t>) и свойства-классы свойств (</w:t>
      </w:r>
      <w:r w:rsidR="0064423F" w:rsidRPr="00037C00">
        <w:rPr>
          <w:i/>
          <w:sz w:val="24"/>
        </w:rPr>
        <w:t>свойства свойств</w:t>
      </w:r>
      <w:r w:rsidR="0064423F" w:rsidRPr="00037C00">
        <w:rPr>
          <w:sz w:val="24"/>
        </w:rPr>
        <w:t>).</w:t>
      </w:r>
      <w:r w:rsidR="00410628" w:rsidRPr="00037C00">
        <w:rPr>
          <w:sz w:val="24"/>
          <w:lang w:val="ru-RU"/>
        </w:rPr>
        <w:t xml:space="preserve"> </w:t>
      </w:r>
      <w:r w:rsidR="00801DF6" w:rsidRPr="00037C00">
        <w:rPr>
          <w:sz w:val="24"/>
        </w:rPr>
        <w:t>Данн</w:t>
      </w:r>
      <w:proofErr w:type="spellStart"/>
      <w:r w:rsidR="00410628" w:rsidRPr="00037C00">
        <w:rPr>
          <w:sz w:val="24"/>
          <w:lang w:val="ru-RU"/>
        </w:rPr>
        <w:t>ая</w:t>
      </w:r>
      <w:proofErr w:type="spellEnd"/>
      <w:r w:rsidR="00801DF6" w:rsidRPr="00037C00">
        <w:rPr>
          <w:sz w:val="24"/>
        </w:rPr>
        <w:t xml:space="preserve"> работа</w:t>
      </w:r>
      <w:r w:rsidR="00C2160F" w:rsidRPr="00037C00">
        <w:rPr>
          <w:sz w:val="24"/>
        </w:rPr>
        <w:t xml:space="preserve"> </w:t>
      </w:r>
      <w:r w:rsidR="00410628" w:rsidRPr="00037C00">
        <w:rPr>
          <w:sz w:val="24"/>
          <w:lang w:val="ru-RU"/>
        </w:rPr>
        <w:t xml:space="preserve">направлена на </w:t>
      </w:r>
      <w:r w:rsidR="00C2160F" w:rsidRPr="00037C00">
        <w:rPr>
          <w:sz w:val="24"/>
        </w:rPr>
        <w:t>изуч</w:t>
      </w:r>
      <w:r w:rsidR="00410628" w:rsidRPr="00037C00">
        <w:rPr>
          <w:sz w:val="24"/>
          <w:lang w:val="ru-RU"/>
        </w:rPr>
        <w:t>ение</w:t>
      </w:r>
      <w:r w:rsidR="00C2160F" w:rsidRPr="00037C00">
        <w:rPr>
          <w:sz w:val="24"/>
        </w:rPr>
        <w:t xml:space="preserve"> </w:t>
      </w:r>
      <w:r w:rsidR="0064423F" w:rsidRPr="00037C00">
        <w:rPr>
          <w:sz w:val="24"/>
        </w:rPr>
        <w:t>свойств иерархии систем-классов с целью совершенствования существующих и создания новых классификаторов (кла</w:t>
      </w:r>
      <w:r w:rsidR="00410628" w:rsidRPr="00037C00">
        <w:rPr>
          <w:sz w:val="24"/>
        </w:rPr>
        <w:t>ссификационных систем)</w:t>
      </w:r>
      <w:r w:rsidR="00410628" w:rsidRPr="00037C00">
        <w:rPr>
          <w:sz w:val="24"/>
          <w:lang w:val="ru-RU"/>
        </w:rPr>
        <w:t xml:space="preserve">, а также на </w:t>
      </w:r>
      <w:r w:rsidR="002F2C86" w:rsidRPr="00037C00">
        <w:rPr>
          <w:sz w:val="24"/>
        </w:rPr>
        <w:t>обоснова</w:t>
      </w:r>
      <w:r w:rsidR="00410628" w:rsidRPr="00037C00">
        <w:rPr>
          <w:sz w:val="24"/>
          <w:lang w:val="ru-RU"/>
        </w:rPr>
        <w:t>ние</w:t>
      </w:r>
      <w:r w:rsidR="0064423F" w:rsidRPr="00037C00">
        <w:rPr>
          <w:sz w:val="24"/>
        </w:rPr>
        <w:t xml:space="preserve"> свойств этой иерархии формальными средствами с учетом ее содержательных осо</w:t>
      </w:r>
      <w:r w:rsidR="00410628" w:rsidRPr="00037C00">
        <w:rPr>
          <w:sz w:val="24"/>
        </w:rPr>
        <w:t>бенностей</w:t>
      </w:r>
      <w:r w:rsidR="0064423F" w:rsidRPr="00037C00">
        <w:rPr>
          <w:sz w:val="24"/>
        </w:rPr>
        <w:t xml:space="preserve"> </w:t>
      </w:r>
      <w:r w:rsidR="00410628" w:rsidRPr="00037C00">
        <w:rPr>
          <w:sz w:val="24"/>
          <w:lang w:val="ru-RU"/>
        </w:rPr>
        <w:t>д</w:t>
      </w:r>
      <w:r w:rsidR="0064423F" w:rsidRPr="00037C00">
        <w:rPr>
          <w:sz w:val="24"/>
        </w:rPr>
        <w:t xml:space="preserve">ля </w:t>
      </w:r>
      <w:r w:rsidR="00410628" w:rsidRPr="00037C00">
        <w:rPr>
          <w:sz w:val="24"/>
          <w:lang w:val="ru-RU"/>
        </w:rPr>
        <w:t>чего</w:t>
      </w:r>
      <w:r w:rsidR="0064423F" w:rsidRPr="00037C00">
        <w:rPr>
          <w:sz w:val="24"/>
        </w:rPr>
        <w:t xml:space="preserve"> используются средства дескрипционной логики</w:t>
      </w:r>
      <w:r w:rsidR="006C7ECA" w:rsidRPr="00037C00">
        <w:rPr>
          <w:sz w:val="24"/>
          <w:lang w:val="ru-RU"/>
        </w:rPr>
        <w:t xml:space="preserve"> (ДЛ)</w:t>
      </w:r>
      <w:r w:rsidR="0064423F" w:rsidRPr="00037C00">
        <w:rPr>
          <w:sz w:val="24"/>
        </w:rPr>
        <w:t>.</w:t>
      </w:r>
    </w:p>
    <w:p w:rsidR="002E1D8A" w:rsidRPr="00037C00" w:rsidRDefault="002E1D8A" w:rsidP="006C7ECA">
      <w:pPr>
        <w:pStyle w:val="ParagraphTitle"/>
        <w:spacing w:after="0"/>
        <w:rPr>
          <w:sz w:val="24"/>
          <w:szCs w:val="24"/>
        </w:rPr>
      </w:pPr>
      <w:r w:rsidRPr="00037C00">
        <w:rPr>
          <w:sz w:val="24"/>
          <w:szCs w:val="24"/>
        </w:rPr>
        <w:t xml:space="preserve">1. </w:t>
      </w:r>
      <w:r w:rsidR="00DD1549" w:rsidRPr="00037C00">
        <w:rPr>
          <w:sz w:val="24"/>
          <w:szCs w:val="24"/>
        </w:rPr>
        <w:t>Системно-объектный подход «Узел-Функция-Объект»</w:t>
      </w:r>
    </w:p>
    <w:p w:rsidR="00C538A6" w:rsidRPr="00037C00" w:rsidRDefault="00C538A6" w:rsidP="000650D9">
      <w:pPr>
        <w:pStyle w:val="BodyPaperText"/>
        <w:rPr>
          <w:sz w:val="24"/>
        </w:rPr>
      </w:pPr>
      <w:r w:rsidRPr="00037C00">
        <w:rPr>
          <w:sz w:val="24"/>
        </w:rPr>
        <w:t>В рамках данного подхода система рассматривается как функциональный объект или класс, функция или роль которого обусловлена функцией или ролью объекта</w:t>
      </w:r>
      <w:r w:rsidR="00636C49" w:rsidRPr="00037C00">
        <w:rPr>
          <w:sz w:val="24"/>
          <w:lang w:val="ru-RU"/>
        </w:rPr>
        <w:t>,</w:t>
      </w:r>
      <w:r w:rsidRPr="00037C00">
        <w:rPr>
          <w:sz w:val="24"/>
        </w:rPr>
        <w:t xml:space="preserve"> или класса более высокого яруса (т.е. надсистемы), что уточняет</w:t>
      </w:r>
      <w:r w:rsidR="001817DB" w:rsidRPr="00037C00">
        <w:rPr>
          <w:sz w:val="24"/>
        </w:rPr>
        <w:t xml:space="preserve"> определение системы в работе [</w:t>
      </w:r>
      <w:r w:rsidR="001718EF" w:rsidRPr="00037C00">
        <w:rPr>
          <w:sz w:val="24"/>
          <w:lang w:val="ru-RU"/>
        </w:rPr>
        <w:t>12</w:t>
      </w:r>
      <w:r w:rsidRPr="00037C00">
        <w:rPr>
          <w:sz w:val="24"/>
        </w:rPr>
        <w:t>].</w:t>
      </w:r>
      <w:r w:rsidR="001718EF" w:rsidRPr="00037C00">
        <w:rPr>
          <w:sz w:val="24"/>
          <w:lang w:val="ru-RU"/>
        </w:rPr>
        <w:t xml:space="preserve"> </w:t>
      </w:r>
      <w:r w:rsidRPr="00037C00">
        <w:rPr>
          <w:sz w:val="24"/>
        </w:rPr>
        <w:t xml:space="preserve">Упомянутое в этом определении явление обуславливания функции системы функцией надсистемы рассматривается как функциональный запрос надсистемы на систему с определенной функцией, который именуется внешней детерминантой системы. Последняя есть причина возникновения системы, цель ее существования и главный определитель ее структурных, функциональных и субстанциальных свойств. Таким образом, внешняя детерминанта системы рассматривается в качестве </w:t>
      </w:r>
      <w:r w:rsidRPr="00037C00">
        <w:rPr>
          <w:i/>
          <w:sz w:val="24"/>
        </w:rPr>
        <w:t>универсального системообразующего фактора</w:t>
      </w:r>
      <w:r w:rsidRPr="00037C00">
        <w:rPr>
          <w:sz w:val="24"/>
        </w:rPr>
        <w:t xml:space="preserve">. </w:t>
      </w:r>
    </w:p>
    <w:p w:rsidR="00C538A6" w:rsidRPr="00037C00" w:rsidRDefault="00C538A6" w:rsidP="000650D9">
      <w:pPr>
        <w:pStyle w:val="BodyPaperText"/>
        <w:rPr>
          <w:sz w:val="24"/>
        </w:rPr>
      </w:pPr>
      <w:r w:rsidRPr="00037C00">
        <w:rPr>
          <w:sz w:val="24"/>
        </w:rPr>
        <w:t>Представление системы удобно конкретизировать в виде триединой конструкции (Узел-Функция-Объект), описывающей структурные, функциональный и субстанциальные характеристики системы</w:t>
      </w:r>
      <w:r w:rsidR="00C17BEF" w:rsidRPr="00037C00">
        <w:rPr>
          <w:sz w:val="24"/>
          <w:lang w:val="ru-RU"/>
        </w:rPr>
        <w:t xml:space="preserve"> (например,</w:t>
      </w:r>
      <w:r w:rsidRPr="00037C00">
        <w:rPr>
          <w:sz w:val="24"/>
        </w:rPr>
        <w:t xml:space="preserve"> [</w:t>
      </w:r>
      <w:r w:rsidR="00C17BEF" w:rsidRPr="00037C00">
        <w:rPr>
          <w:sz w:val="24"/>
          <w:lang w:val="ru-RU"/>
        </w:rPr>
        <w:t xml:space="preserve">7, </w:t>
      </w:r>
      <w:r w:rsidR="003A143A" w:rsidRPr="00037C00">
        <w:rPr>
          <w:sz w:val="24"/>
          <w:lang w:val="ru-RU"/>
        </w:rPr>
        <w:t>8</w:t>
      </w:r>
      <w:r w:rsidRPr="00037C00">
        <w:rPr>
          <w:sz w:val="24"/>
        </w:rPr>
        <w:t>]. При этом именно узел, как перекресток связей, описывает функциональный запрос надсистемы к данной системе, т.е. ее внешнюю детерминанту.</w:t>
      </w:r>
      <w:r w:rsidR="00306082" w:rsidRPr="00037C00">
        <w:rPr>
          <w:sz w:val="24"/>
          <w:lang w:val="ru-RU"/>
        </w:rPr>
        <w:t xml:space="preserve"> Данный подход позволяет представить с</w:t>
      </w:r>
      <w:proofErr w:type="spellStart"/>
      <w:r w:rsidRPr="00037C00">
        <w:rPr>
          <w:sz w:val="24"/>
        </w:rPr>
        <w:t>истем</w:t>
      </w:r>
      <w:proofErr w:type="spellEnd"/>
      <w:r w:rsidR="00306082" w:rsidRPr="00037C00">
        <w:rPr>
          <w:sz w:val="24"/>
          <w:lang w:val="ru-RU"/>
        </w:rPr>
        <w:t>у</w:t>
      </w:r>
      <w:r w:rsidRPr="00037C00">
        <w:rPr>
          <w:sz w:val="24"/>
        </w:rPr>
        <w:t xml:space="preserve">-явление </w:t>
      </w:r>
      <w:r w:rsidRPr="00037C00">
        <w:rPr>
          <w:b/>
          <w:i/>
          <w:sz w:val="24"/>
        </w:rPr>
        <w:t>s</w:t>
      </w:r>
      <w:r w:rsidRPr="00037C00">
        <w:rPr>
          <w:sz w:val="24"/>
        </w:rPr>
        <w:t xml:space="preserve"> в виде специального объекта исчи</w:t>
      </w:r>
      <w:r w:rsidR="00A06D57" w:rsidRPr="00037C00">
        <w:rPr>
          <w:sz w:val="24"/>
        </w:rPr>
        <w:t>сления объектов Абади-Кардели [</w:t>
      </w:r>
      <w:r w:rsidR="00306082" w:rsidRPr="00037C00">
        <w:rPr>
          <w:sz w:val="24"/>
          <w:lang w:val="ru-RU"/>
        </w:rPr>
        <w:t>7</w:t>
      </w:r>
      <w:r w:rsidRPr="00037C00">
        <w:rPr>
          <w:sz w:val="24"/>
        </w:rPr>
        <w:t xml:space="preserve">]: </w:t>
      </w:r>
      <w:r w:rsidRPr="00037C00">
        <w:rPr>
          <w:i/>
          <w:sz w:val="24"/>
        </w:rPr>
        <w:t>s</w:t>
      </w:r>
      <w:r w:rsidRPr="00037C00">
        <w:rPr>
          <w:sz w:val="24"/>
        </w:rPr>
        <w:t xml:space="preserve"> = [(</w:t>
      </w:r>
      <w:proofErr w:type="spellStart"/>
      <w:r w:rsidRPr="00037C00">
        <w:rPr>
          <w:sz w:val="24"/>
        </w:rPr>
        <w:t>Ls</w:t>
      </w:r>
      <w:proofErr w:type="spellEnd"/>
      <w:r w:rsidRPr="00037C00">
        <w:rPr>
          <w:sz w:val="24"/>
        </w:rPr>
        <w:t xml:space="preserve">?, </w:t>
      </w:r>
      <w:proofErr w:type="spellStart"/>
      <w:r w:rsidRPr="00037C00">
        <w:rPr>
          <w:sz w:val="24"/>
        </w:rPr>
        <w:t>Ls</w:t>
      </w:r>
      <w:proofErr w:type="spellEnd"/>
      <w:r w:rsidRPr="00037C00">
        <w:rPr>
          <w:sz w:val="24"/>
        </w:rPr>
        <w:t xml:space="preserve">!); </w:t>
      </w:r>
      <w:proofErr w:type="spellStart"/>
      <w:r w:rsidRPr="00037C00">
        <w:rPr>
          <w:sz w:val="24"/>
        </w:rPr>
        <w:t>fs</w:t>
      </w:r>
      <w:proofErr w:type="spellEnd"/>
      <w:r w:rsidRPr="00037C00">
        <w:rPr>
          <w:sz w:val="24"/>
        </w:rPr>
        <w:t>(</w:t>
      </w:r>
      <w:proofErr w:type="spellStart"/>
      <w:r w:rsidRPr="00037C00">
        <w:rPr>
          <w:sz w:val="24"/>
        </w:rPr>
        <w:t>Ls</w:t>
      </w:r>
      <w:proofErr w:type="spellEnd"/>
      <w:r w:rsidRPr="00037C00">
        <w:rPr>
          <w:sz w:val="24"/>
        </w:rPr>
        <w:t>?)</w:t>
      </w:r>
      <w:proofErr w:type="spellStart"/>
      <w:r w:rsidRPr="00037C00">
        <w:rPr>
          <w:sz w:val="24"/>
        </w:rPr>
        <w:t>Ls</w:t>
      </w:r>
      <w:proofErr w:type="spellEnd"/>
      <w:r w:rsidRPr="00037C00">
        <w:rPr>
          <w:sz w:val="24"/>
        </w:rPr>
        <w:t>!; (</w:t>
      </w:r>
      <w:proofErr w:type="spellStart"/>
      <w:r w:rsidRPr="00037C00">
        <w:rPr>
          <w:sz w:val="24"/>
        </w:rPr>
        <w:t>Os</w:t>
      </w:r>
      <w:proofErr w:type="spellEnd"/>
      <w:r w:rsidRPr="00037C00">
        <w:rPr>
          <w:sz w:val="24"/>
        </w:rPr>
        <w:t xml:space="preserve">?, </w:t>
      </w:r>
      <w:proofErr w:type="spellStart"/>
      <w:r w:rsidRPr="00037C00">
        <w:rPr>
          <w:sz w:val="24"/>
        </w:rPr>
        <w:t>Os</w:t>
      </w:r>
      <w:proofErr w:type="spellEnd"/>
      <w:r w:rsidRPr="00037C00">
        <w:rPr>
          <w:sz w:val="24"/>
        </w:rPr>
        <w:t xml:space="preserve">!, </w:t>
      </w:r>
      <w:proofErr w:type="spellStart"/>
      <w:r w:rsidRPr="00037C00">
        <w:rPr>
          <w:sz w:val="24"/>
        </w:rPr>
        <w:t>Osf</w:t>
      </w:r>
      <w:proofErr w:type="spellEnd"/>
      <w:r w:rsidRPr="00037C00">
        <w:rPr>
          <w:sz w:val="24"/>
        </w:rPr>
        <w:t>)], где (</w:t>
      </w:r>
      <w:proofErr w:type="spellStart"/>
      <w:r w:rsidRPr="00037C00">
        <w:rPr>
          <w:sz w:val="24"/>
        </w:rPr>
        <w:t>Ls</w:t>
      </w:r>
      <w:proofErr w:type="spellEnd"/>
      <w:r w:rsidRPr="00037C00">
        <w:rPr>
          <w:sz w:val="24"/>
        </w:rPr>
        <w:t xml:space="preserve">?, </w:t>
      </w:r>
      <w:proofErr w:type="spellStart"/>
      <w:r w:rsidRPr="00037C00">
        <w:rPr>
          <w:sz w:val="24"/>
        </w:rPr>
        <w:t>Ls</w:t>
      </w:r>
      <w:proofErr w:type="spellEnd"/>
      <w:r w:rsidRPr="00037C00">
        <w:rPr>
          <w:sz w:val="24"/>
        </w:rPr>
        <w:t xml:space="preserve">!) – поле для описания узла </w:t>
      </w:r>
      <w:proofErr w:type="spellStart"/>
      <w:r w:rsidRPr="00037C00">
        <w:rPr>
          <w:sz w:val="24"/>
        </w:rPr>
        <w:t>us</w:t>
      </w:r>
      <w:proofErr w:type="spellEnd"/>
      <w:r w:rsidRPr="00037C00">
        <w:rPr>
          <w:sz w:val="24"/>
        </w:rPr>
        <w:t xml:space="preserve"> или перекрестка конечного множества входных связей </w:t>
      </w:r>
      <w:proofErr w:type="spellStart"/>
      <w:r w:rsidRPr="00037C00">
        <w:rPr>
          <w:sz w:val="24"/>
        </w:rPr>
        <w:t>Ls</w:t>
      </w:r>
      <w:proofErr w:type="spellEnd"/>
      <w:r w:rsidRPr="00037C00">
        <w:rPr>
          <w:sz w:val="24"/>
        </w:rPr>
        <w:t xml:space="preserve">? и выходных связей </w:t>
      </w:r>
      <w:proofErr w:type="spellStart"/>
      <w:r w:rsidRPr="00037C00">
        <w:rPr>
          <w:sz w:val="24"/>
        </w:rPr>
        <w:t>Ls</w:t>
      </w:r>
      <w:proofErr w:type="spellEnd"/>
      <w:r w:rsidRPr="00037C00">
        <w:rPr>
          <w:sz w:val="24"/>
        </w:rPr>
        <w:t xml:space="preserve">! в структуре надсистемы; </w:t>
      </w:r>
      <w:proofErr w:type="spellStart"/>
      <w:r w:rsidRPr="00037C00">
        <w:rPr>
          <w:sz w:val="24"/>
        </w:rPr>
        <w:t>fs</w:t>
      </w:r>
      <w:proofErr w:type="spellEnd"/>
      <w:r w:rsidRPr="00037C00">
        <w:rPr>
          <w:sz w:val="24"/>
        </w:rPr>
        <w:t>(</w:t>
      </w:r>
      <w:proofErr w:type="spellStart"/>
      <w:r w:rsidRPr="00037C00">
        <w:rPr>
          <w:sz w:val="24"/>
        </w:rPr>
        <w:t>Ls</w:t>
      </w:r>
      <w:proofErr w:type="spellEnd"/>
      <w:r w:rsidRPr="00037C00">
        <w:rPr>
          <w:sz w:val="24"/>
        </w:rPr>
        <w:t>?)</w:t>
      </w:r>
      <w:proofErr w:type="spellStart"/>
      <w:r w:rsidRPr="00037C00">
        <w:rPr>
          <w:sz w:val="24"/>
        </w:rPr>
        <w:t>Ls</w:t>
      </w:r>
      <w:proofErr w:type="spellEnd"/>
      <w:r w:rsidRPr="00037C00">
        <w:rPr>
          <w:sz w:val="24"/>
        </w:rPr>
        <w:t xml:space="preserve">! – поле для описания функции </w:t>
      </w:r>
      <w:proofErr w:type="spellStart"/>
      <w:r w:rsidRPr="00037C00">
        <w:rPr>
          <w:sz w:val="24"/>
        </w:rPr>
        <w:t>fs</w:t>
      </w:r>
      <w:proofErr w:type="spellEnd"/>
      <w:r w:rsidRPr="00037C00">
        <w:rPr>
          <w:sz w:val="24"/>
        </w:rPr>
        <w:t xml:space="preserve">, заданной надсистемой, или метода, обеспечивающего функциональное соответствие между выходными </w:t>
      </w:r>
      <w:proofErr w:type="spellStart"/>
      <w:r w:rsidRPr="00037C00">
        <w:rPr>
          <w:sz w:val="24"/>
        </w:rPr>
        <w:t>Ls</w:t>
      </w:r>
      <w:proofErr w:type="spellEnd"/>
      <w:r w:rsidRPr="00037C00">
        <w:rPr>
          <w:sz w:val="24"/>
        </w:rPr>
        <w:t xml:space="preserve">? и входными </w:t>
      </w:r>
      <w:proofErr w:type="spellStart"/>
      <w:r w:rsidRPr="00037C00">
        <w:rPr>
          <w:sz w:val="24"/>
        </w:rPr>
        <w:t>Ls</w:t>
      </w:r>
      <w:proofErr w:type="spellEnd"/>
      <w:r w:rsidRPr="00037C00">
        <w:rPr>
          <w:sz w:val="24"/>
        </w:rPr>
        <w:t>! потоками данного узла; (</w:t>
      </w:r>
      <w:proofErr w:type="spellStart"/>
      <w:r w:rsidRPr="00037C00">
        <w:rPr>
          <w:sz w:val="24"/>
        </w:rPr>
        <w:t>Os</w:t>
      </w:r>
      <w:proofErr w:type="spellEnd"/>
      <w:r w:rsidRPr="00037C00">
        <w:rPr>
          <w:sz w:val="24"/>
        </w:rPr>
        <w:t xml:space="preserve">?, </w:t>
      </w:r>
      <w:proofErr w:type="spellStart"/>
      <w:r w:rsidRPr="00037C00">
        <w:rPr>
          <w:sz w:val="24"/>
        </w:rPr>
        <w:t>Os</w:t>
      </w:r>
      <w:proofErr w:type="spellEnd"/>
      <w:r w:rsidRPr="00037C00">
        <w:rPr>
          <w:sz w:val="24"/>
        </w:rPr>
        <w:t xml:space="preserve">!, </w:t>
      </w:r>
      <w:proofErr w:type="spellStart"/>
      <w:r w:rsidRPr="00037C00">
        <w:rPr>
          <w:sz w:val="24"/>
        </w:rPr>
        <w:t>Osf</w:t>
      </w:r>
      <w:proofErr w:type="spellEnd"/>
      <w:r w:rsidRPr="00037C00">
        <w:rPr>
          <w:sz w:val="24"/>
        </w:rPr>
        <w:t xml:space="preserve">) – поле для описания субстанциальных (объектных) характеристик системы (входных, выходных, передаточных). </w:t>
      </w:r>
    </w:p>
    <w:p w:rsidR="00BB4755" w:rsidRDefault="00C538A6" w:rsidP="000650D9">
      <w:pPr>
        <w:pStyle w:val="BodyPaperText"/>
        <w:rPr>
          <w:sz w:val="24"/>
        </w:rPr>
      </w:pPr>
      <w:r w:rsidRPr="00037C00">
        <w:rPr>
          <w:sz w:val="24"/>
        </w:rPr>
        <w:t xml:space="preserve">Система-класс </w:t>
      </w:r>
      <w:proofErr w:type="spellStart"/>
      <w:r w:rsidRPr="00037C00">
        <w:rPr>
          <w:i/>
          <w:sz w:val="24"/>
        </w:rPr>
        <w:t>S</w:t>
      </w:r>
      <w:r w:rsidRPr="00037C00">
        <w:rPr>
          <w:sz w:val="24"/>
          <w:vertAlign w:val="superscript"/>
        </w:rPr>
        <w:t>i</w:t>
      </w:r>
      <w:proofErr w:type="spellEnd"/>
      <w:r w:rsidRPr="00037C00">
        <w:rPr>
          <w:sz w:val="24"/>
        </w:rPr>
        <w:t>, роль которой определяется ролью системы-класса более высокого яруса иерархии, может быть формально представлена в виде другого специального объекта исчисления объектов Абади-Кардели с использованием обозначений, приняты</w:t>
      </w:r>
      <w:r w:rsidR="00610A46" w:rsidRPr="00037C00">
        <w:rPr>
          <w:sz w:val="24"/>
        </w:rPr>
        <w:t xml:space="preserve">х в </w:t>
      </w:r>
      <w:r w:rsidR="00E168D2" w:rsidRPr="00037C00">
        <w:rPr>
          <w:sz w:val="24"/>
          <w:lang w:val="ru-RU"/>
        </w:rPr>
        <w:t>ДЛ</w:t>
      </w:r>
      <w:r w:rsidR="00610A46" w:rsidRPr="00037C00">
        <w:rPr>
          <w:sz w:val="24"/>
        </w:rPr>
        <w:t xml:space="preserve"> [</w:t>
      </w:r>
      <w:r w:rsidR="00306082" w:rsidRPr="00037C00">
        <w:rPr>
          <w:sz w:val="24"/>
          <w:lang w:val="ru-RU"/>
        </w:rPr>
        <w:t>8</w:t>
      </w:r>
      <w:r w:rsidR="005C623B" w:rsidRPr="00037C00">
        <w:rPr>
          <w:sz w:val="24"/>
        </w:rPr>
        <w:t xml:space="preserve">]: </w:t>
      </w:r>
    </w:p>
    <w:p w:rsidR="00BB4755" w:rsidRDefault="005C623B" w:rsidP="00BB4755">
      <w:pPr>
        <w:pStyle w:val="BodyPaperText"/>
        <w:jc w:val="right"/>
        <w:rPr>
          <w:sz w:val="24"/>
        </w:rPr>
      </w:pPr>
      <w:r w:rsidRPr="00037C00">
        <w:rPr>
          <w:sz w:val="24"/>
          <w:lang w:val="en-US"/>
        </w:rPr>
        <w:sym w:font="Symbol" w:char="F022"/>
      </w:r>
      <w:proofErr w:type="spellStart"/>
      <w:r w:rsidRPr="00037C00">
        <w:rPr>
          <w:i/>
          <w:sz w:val="24"/>
        </w:rPr>
        <w:t>S</w:t>
      </w:r>
      <w:r w:rsidRPr="00037C00">
        <w:rPr>
          <w:i/>
          <w:sz w:val="24"/>
          <w:vertAlign w:val="superscript"/>
        </w:rPr>
        <w:t>i</w:t>
      </w:r>
      <w:proofErr w:type="spellEnd"/>
      <w:r w:rsidRPr="00037C00">
        <w:rPr>
          <w:sz w:val="24"/>
        </w:rPr>
        <w:t xml:space="preserve"> </w:t>
      </w:r>
      <w:r w:rsidRPr="00037C00">
        <w:rPr>
          <w:sz w:val="24"/>
          <w:lang w:val="ru-RU"/>
        </w:rPr>
        <w:sym w:font="Symbol" w:char="F024"/>
      </w:r>
      <w:proofErr w:type="spellStart"/>
      <w:r w:rsidR="00C538A6" w:rsidRPr="00037C00">
        <w:rPr>
          <w:i/>
          <w:sz w:val="24"/>
        </w:rPr>
        <w:t>RS</w:t>
      </w:r>
      <w:r w:rsidR="00C538A6" w:rsidRPr="00037C00">
        <w:rPr>
          <w:i/>
          <w:sz w:val="24"/>
          <w:vertAlign w:val="superscript"/>
        </w:rPr>
        <w:t>i</w:t>
      </w:r>
      <w:proofErr w:type="spellEnd"/>
      <w:r w:rsidR="00C538A6" w:rsidRPr="00037C00">
        <w:rPr>
          <w:sz w:val="24"/>
        </w:rPr>
        <w:t xml:space="preserve"> и </w:t>
      </w:r>
      <w:proofErr w:type="spellStart"/>
      <w:r w:rsidR="00C538A6" w:rsidRPr="00037C00">
        <w:rPr>
          <w:i/>
          <w:sz w:val="24"/>
        </w:rPr>
        <w:t>S</w:t>
      </w:r>
      <w:r w:rsidR="00C538A6" w:rsidRPr="00037C00">
        <w:rPr>
          <w:i/>
          <w:sz w:val="24"/>
          <w:vertAlign w:val="superscript"/>
        </w:rPr>
        <w:t>i</w:t>
      </w:r>
      <w:proofErr w:type="spellEnd"/>
      <w:r w:rsidR="00C538A6" w:rsidRPr="00037C00">
        <w:rPr>
          <w:sz w:val="24"/>
        </w:rPr>
        <w:t xml:space="preserve"> = [</w:t>
      </w:r>
      <w:r w:rsidR="00C538A6" w:rsidRPr="00037C00">
        <w:rPr>
          <w:i/>
          <w:sz w:val="24"/>
        </w:rPr>
        <w:t>S</w:t>
      </w:r>
      <w:r w:rsidR="00C538A6" w:rsidRPr="00037C00">
        <w:rPr>
          <w:i/>
          <w:sz w:val="24"/>
          <w:vertAlign w:val="superscript"/>
        </w:rPr>
        <w:t>i-1</w:t>
      </w:r>
      <w:r w:rsidR="00C538A6" w:rsidRPr="00037C00">
        <w:rPr>
          <w:sz w:val="24"/>
        </w:rPr>
        <w:t xml:space="preserve">; </w:t>
      </w:r>
      <w:r w:rsidR="00C538A6" w:rsidRPr="00037C00">
        <w:rPr>
          <w:i/>
          <w:sz w:val="24"/>
        </w:rPr>
        <w:t>RS</w:t>
      </w:r>
      <w:r w:rsidR="00C538A6" w:rsidRPr="00037C00">
        <w:rPr>
          <w:sz w:val="24"/>
          <w:vertAlign w:val="superscript"/>
        </w:rPr>
        <w:t>i</w:t>
      </w:r>
      <w:r w:rsidR="00C538A6" w:rsidRPr="00037C00">
        <w:rPr>
          <w:rFonts w:ascii="Cambria Math" w:hAnsi="Cambria Math" w:cs="Cambria Math"/>
          <w:sz w:val="24"/>
        </w:rPr>
        <w:t>⊏</w:t>
      </w:r>
      <w:r w:rsidR="00C538A6" w:rsidRPr="00037C00">
        <w:rPr>
          <w:i/>
          <w:sz w:val="24"/>
        </w:rPr>
        <w:t>RS</w:t>
      </w:r>
      <w:r w:rsidR="00C538A6" w:rsidRPr="00037C00">
        <w:rPr>
          <w:i/>
          <w:sz w:val="24"/>
          <w:vertAlign w:val="superscript"/>
        </w:rPr>
        <w:t>i</w:t>
      </w:r>
      <w:r w:rsidR="00C538A6" w:rsidRPr="00037C00">
        <w:rPr>
          <w:sz w:val="24"/>
          <w:vertAlign w:val="superscript"/>
        </w:rPr>
        <w:t>-</w:t>
      </w:r>
      <w:r w:rsidR="00C538A6" w:rsidRPr="00037C00">
        <w:rPr>
          <w:i/>
          <w:sz w:val="24"/>
          <w:vertAlign w:val="superscript"/>
        </w:rPr>
        <w:t>1</w:t>
      </w:r>
      <w:r w:rsidR="00C538A6" w:rsidRPr="00037C00">
        <w:rPr>
          <w:sz w:val="24"/>
        </w:rPr>
        <w:t>],</w:t>
      </w:r>
      <w:r w:rsidR="00BB4755" w:rsidRPr="00BB4755">
        <w:rPr>
          <w:sz w:val="24"/>
        </w:rPr>
        <w:t xml:space="preserve"> </w:t>
      </w:r>
      <w:r w:rsidR="00BB4755">
        <w:rPr>
          <w:sz w:val="24"/>
        </w:rPr>
        <w:tab/>
      </w:r>
      <w:r w:rsidR="00BB4755">
        <w:rPr>
          <w:sz w:val="24"/>
        </w:rPr>
        <w:tab/>
      </w:r>
      <w:r w:rsidR="00BB4755">
        <w:rPr>
          <w:sz w:val="24"/>
        </w:rPr>
        <w:tab/>
      </w:r>
      <w:r w:rsidR="00BB4755">
        <w:rPr>
          <w:sz w:val="24"/>
        </w:rPr>
        <w:tab/>
      </w:r>
      <w:r w:rsidR="00BB4755">
        <w:rPr>
          <w:sz w:val="24"/>
        </w:rPr>
        <w:tab/>
      </w:r>
      <w:r w:rsidR="00BB4755" w:rsidRPr="00037C00">
        <w:rPr>
          <w:sz w:val="24"/>
        </w:rPr>
        <w:fldChar w:fldCharType="begin"/>
      </w:r>
      <w:r w:rsidR="00BB4755" w:rsidRPr="00037C00">
        <w:rPr>
          <w:sz w:val="24"/>
        </w:rPr>
        <w:instrText xml:space="preserve"> MACROBUTTON MTPlaceRef \* MERGEFORMAT </w:instrText>
      </w:r>
      <w:r w:rsidR="00BB4755" w:rsidRPr="00037C00">
        <w:rPr>
          <w:sz w:val="24"/>
        </w:rPr>
        <w:fldChar w:fldCharType="begin"/>
      </w:r>
      <w:r w:rsidR="00BB4755" w:rsidRPr="00037C00">
        <w:rPr>
          <w:sz w:val="24"/>
        </w:rPr>
        <w:instrText xml:space="preserve"> SEQ MTEqn \h \* MERGEFORMAT </w:instrText>
      </w:r>
      <w:r w:rsidR="00BB4755" w:rsidRPr="00037C00">
        <w:rPr>
          <w:sz w:val="24"/>
        </w:rPr>
        <w:fldChar w:fldCharType="end"/>
      </w:r>
      <w:r w:rsidR="00BB4755" w:rsidRPr="00037C00">
        <w:rPr>
          <w:sz w:val="24"/>
        </w:rPr>
        <w:instrText>(</w:instrText>
      </w:r>
      <w:r w:rsidR="00BB4755" w:rsidRPr="00037C00">
        <w:rPr>
          <w:sz w:val="24"/>
        </w:rPr>
        <w:fldChar w:fldCharType="begin"/>
      </w:r>
      <w:r w:rsidR="00BB4755" w:rsidRPr="00037C00">
        <w:rPr>
          <w:sz w:val="24"/>
        </w:rPr>
        <w:instrText xml:space="preserve"> SEQ MTEqn \c \* Arabic \* MERGEFORMAT </w:instrText>
      </w:r>
      <w:r w:rsidR="00BB4755" w:rsidRPr="00037C00">
        <w:rPr>
          <w:sz w:val="24"/>
        </w:rPr>
        <w:fldChar w:fldCharType="separate"/>
      </w:r>
      <w:r w:rsidR="00BB4755" w:rsidRPr="00037C00">
        <w:rPr>
          <w:noProof/>
          <w:sz w:val="24"/>
        </w:rPr>
        <w:instrText>1</w:instrText>
      </w:r>
      <w:r w:rsidR="00BB4755" w:rsidRPr="00037C00">
        <w:rPr>
          <w:noProof/>
          <w:sz w:val="24"/>
        </w:rPr>
        <w:fldChar w:fldCharType="end"/>
      </w:r>
      <w:r w:rsidR="00BB4755" w:rsidRPr="00037C00">
        <w:rPr>
          <w:sz w:val="24"/>
        </w:rPr>
        <w:instrText>)</w:instrText>
      </w:r>
      <w:r w:rsidR="00BB4755" w:rsidRPr="00037C00">
        <w:rPr>
          <w:sz w:val="24"/>
        </w:rPr>
        <w:fldChar w:fldCharType="end"/>
      </w:r>
    </w:p>
    <w:p w:rsidR="00D8014B" w:rsidRPr="00037C00" w:rsidRDefault="00C538A6" w:rsidP="00BB4755">
      <w:pPr>
        <w:pStyle w:val="BodyPaperText"/>
        <w:ind w:firstLine="0"/>
        <w:rPr>
          <w:sz w:val="24"/>
        </w:rPr>
      </w:pPr>
      <w:r w:rsidRPr="00037C00">
        <w:rPr>
          <w:sz w:val="24"/>
        </w:rPr>
        <w:t xml:space="preserve">где </w:t>
      </w:r>
      <w:r w:rsidRPr="00037C00">
        <w:rPr>
          <w:i/>
          <w:sz w:val="24"/>
        </w:rPr>
        <w:t>S</w:t>
      </w:r>
      <w:r w:rsidRPr="00037C00">
        <w:rPr>
          <w:i/>
          <w:sz w:val="24"/>
          <w:vertAlign w:val="superscript"/>
        </w:rPr>
        <w:t>i-1</w:t>
      </w:r>
      <w:r w:rsidRPr="00037C00">
        <w:rPr>
          <w:sz w:val="24"/>
        </w:rPr>
        <w:t xml:space="preserve"> – поле для указания на систему-класс более высокого яруса иерархии, соответствующей узлу </w:t>
      </w:r>
      <w:proofErr w:type="spellStart"/>
      <w:r w:rsidRPr="00037C00">
        <w:rPr>
          <w:i/>
          <w:sz w:val="24"/>
        </w:rPr>
        <w:t>US</w:t>
      </w:r>
      <w:r w:rsidRPr="00037C00">
        <w:rPr>
          <w:i/>
          <w:sz w:val="24"/>
          <w:vertAlign w:val="superscript"/>
        </w:rPr>
        <w:t>i</w:t>
      </w:r>
      <w:proofErr w:type="spellEnd"/>
      <w:r w:rsidRPr="00037C00">
        <w:rPr>
          <w:sz w:val="24"/>
        </w:rPr>
        <w:t xml:space="preserve"> системы </w:t>
      </w:r>
      <w:proofErr w:type="spellStart"/>
      <w:r w:rsidRPr="00037C00">
        <w:rPr>
          <w:i/>
          <w:sz w:val="24"/>
        </w:rPr>
        <w:t>S</w:t>
      </w:r>
      <w:r w:rsidRPr="00037C00">
        <w:rPr>
          <w:i/>
          <w:sz w:val="24"/>
          <w:vertAlign w:val="superscript"/>
        </w:rPr>
        <w:t>i</w:t>
      </w:r>
      <w:proofErr w:type="spellEnd"/>
      <w:r w:rsidRPr="00037C00">
        <w:rPr>
          <w:sz w:val="24"/>
        </w:rPr>
        <w:t xml:space="preserve">; </w:t>
      </w:r>
      <w:r w:rsidRPr="00037C00">
        <w:rPr>
          <w:i/>
          <w:sz w:val="24"/>
        </w:rPr>
        <w:t>RS</w:t>
      </w:r>
      <w:r w:rsidRPr="00037C00">
        <w:rPr>
          <w:i/>
          <w:sz w:val="24"/>
          <w:vertAlign w:val="superscript"/>
        </w:rPr>
        <w:t>i</w:t>
      </w:r>
      <w:r w:rsidRPr="00037C00">
        <w:rPr>
          <w:rFonts w:ascii="Cambria Math" w:hAnsi="Cambria Math" w:cs="Cambria Math"/>
          <w:sz w:val="24"/>
        </w:rPr>
        <w:t>⊏</w:t>
      </w:r>
      <w:r w:rsidRPr="00037C00">
        <w:rPr>
          <w:i/>
          <w:sz w:val="24"/>
        </w:rPr>
        <w:t>RS</w:t>
      </w:r>
      <w:r w:rsidRPr="00037C00">
        <w:rPr>
          <w:i/>
          <w:sz w:val="24"/>
          <w:vertAlign w:val="superscript"/>
        </w:rPr>
        <w:t>i-1</w:t>
      </w:r>
      <w:r w:rsidRPr="00037C00">
        <w:rPr>
          <w:sz w:val="24"/>
        </w:rPr>
        <w:t xml:space="preserve"> – поле для описания метода, соответствующего роли </w:t>
      </w:r>
      <w:proofErr w:type="spellStart"/>
      <w:r w:rsidRPr="00037C00">
        <w:rPr>
          <w:i/>
          <w:sz w:val="24"/>
        </w:rPr>
        <w:t>RS</w:t>
      </w:r>
      <w:r w:rsidRPr="00037C00">
        <w:rPr>
          <w:i/>
          <w:sz w:val="24"/>
          <w:vertAlign w:val="superscript"/>
        </w:rPr>
        <w:t>i</w:t>
      </w:r>
      <w:proofErr w:type="spellEnd"/>
      <w:r w:rsidRPr="00037C00">
        <w:rPr>
          <w:sz w:val="24"/>
        </w:rPr>
        <w:t xml:space="preserve"> (функции </w:t>
      </w:r>
      <w:proofErr w:type="spellStart"/>
      <w:r w:rsidRPr="00037C00">
        <w:rPr>
          <w:i/>
          <w:sz w:val="24"/>
        </w:rPr>
        <w:t>FS</w:t>
      </w:r>
      <w:r w:rsidRPr="00037C00">
        <w:rPr>
          <w:i/>
          <w:sz w:val="24"/>
          <w:vertAlign w:val="superscript"/>
        </w:rPr>
        <w:t>i</w:t>
      </w:r>
      <w:proofErr w:type="spellEnd"/>
      <w:r w:rsidRPr="00037C00">
        <w:rPr>
          <w:sz w:val="24"/>
        </w:rPr>
        <w:t xml:space="preserve">) системы </w:t>
      </w:r>
      <w:proofErr w:type="spellStart"/>
      <w:r w:rsidRPr="00037C00">
        <w:rPr>
          <w:i/>
          <w:sz w:val="24"/>
        </w:rPr>
        <w:t>S</w:t>
      </w:r>
      <w:r w:rsidRPr="00037C00">
        <w:rPr>
          <w:i/>
          <w:sz w:val="24"/>
          <w:vertAlign w:val="superscript"/>
        </w:rPr>
        <w:t>i</w:t>
      </w:r>
      <w:proofErr w:type="spellEnd"/>
      <w:r w:rsidRPr="00037C00">
        <w:rPr>
          <w:sz w:val="24"/>
        </w:rPr>
        <w:t xml:space="preserve">, вложенной в роль </w:t>
      </w:r>
      <w:r w:rsidRPr="00037C00">
        <w:rPr>
          <w:i/>
          <w:sz w:val="24"/>
        </w:rPr>
        <w:t>RS</w:t>
      </w:r>
      <w:r w:rsidRPr="00037C00">
        <w:rPr>
          <w:i/>
          <w:sz w:val="24"/>
          <w:vertAlign w:val="superscript"/>
        </w:rPr>
        <w:t>i-1</w:t>
      </w:r>
      <w:r w:rsidRPr="00037C00">
        <w:rPr>
          <w:sz w:val="24"/>
        </w:rPr>
        <w:t xml:space="preserve"> надсистемы </w:t>
      </w:r>
      <w:r w:rsidRPr="00037C00">
        <w:rPr>
          <w:i/>
          <w:sz w:val="24"/>
        </w:rPr>
        <w:t>S</w:t>
      </w:r>
      <w:r w:rsidRPr="00037C00">
        <w:rPr>
          <w:i/>
          <w:sz w:val="24"/>
          <w:vertAlign w:val="superscript"/>
        </w:rPr>
        <w:t>i-1</w:t>
      </w:r>
      <w:r w:rsidR="00F06276" w:rsidRPr="00037C00">
        <w:rPr>
          <w:sz w:val="24"/>
          <w:lang w:val="ru-RU"/>
        </w:rPr>
        <w:t>;</w:t>
      </w:r>
      <w:r w:rsidRPr="00037C00">
        <w:rPr>
          <w:sz w:val="24"/>
        </w:rPr>
        <w:t xml:space="preserve"> </w:t>
      </w:r>
      <w:r w:rsidRPr="00037C00">
        <w:rPr>
          <w:rFonts w:ascii="Cambria Math" w:hAnsi="Cambria Math" w:cs="Cambria Math"/>
          <w:sz w:val="24"/>
        </w:rPr>
        <w:t>⊏</w:t>
      </w:r>
      <w:r w:rsidR="00062203" w:rsidRPr="00037C00">
        <w:rPr>
          <w:sz w:val="24"/>
        </w:rPr>
        <w:t xml:space="preserve"> –</w:t>
      </w:r>
      <w:r w:rsidR="00DC0F31" w:rsidRPr="00037C00">
        <w:rPr>
          <w:sz w:val="24"/>
        </w:rPr>
        <w:t xml:space="preserve"> </w:t>
      </w:r>
      <w:r w:rsidRPr="00037C00">
        <w:rPr>
          <w:sz w:val="24"/>
        </w:rPr>
        <w:t>символ вложения концепта в ко</w:t>
      </w:r>
      <w:r w:rsidR="002F3013" w:rsidRPr="00037C00">
        <w:rPr>
          <w:sz w:val="24"/>
        </w:rPr>
        <w:t xml:space="preserve">нцепт или роли в роль в языке </w:t>
      </w:r>
      <w:r w:rsidR="00E168D2" w:rsidRPr="00037C00">
        <w:rPr>
          <w:sz w:val="24"/>
          <w:lang w:val="ru-RU"/>
        </w:rPr>
        <w:t>ДЛ</w:t>
      </w:r>
      <w:r w:rsidRPr="00037C00">
        <w:rPr>
          <w:sz w:val="24"/>
        </w:rPr>
        <w:t>.</w:t>
      </w:r>
    </w:p>
    <w:p w:rsidR="00D10784" w:rsidRPr="00037C00" w:rsidRDefault="0064423F" w:rsidP="006B26F5">
      <w:pPr>
        <w:pStyle w:val="ParagraphTitle"/>
        <w:spacing w:after="0"/>
        <w:rPr>
          <w:sz w:val="24"/>
          <w:szCs w:val="24"/>
        </w:rPr>
      </w:pPr>
      <w:r w:rsidRPr="00037C00">
        <w:rPr>
          <w:sz w:val="24"/>
          <w:szCs w:val="24"/>
        </w:rPr>
        <w:t>2.</w:t>
      </w:r>
      <w:r w:rsidR="00D10784" w:rsidRPr="00037C00">
        <w:rPr>
          <w:sz w:val="24"/>
          <w:szCs w:val="24"/>
        </w:rPr>
        <w:t xml:space="preserve"> </w:t>
      </w:r>
      <w:r w:rsidR="00D631B0" w:rsidRPr="00037C00">
        <w:rPr>
          <w:sz w:val="24"/>
          <w:szCs w:val="24"/>
        </w:rPr>
        <w:t>Дескрипционная логика как средство представления понятийных знаний</w:t>
      </w:r>
    </w:p>
    <w:p w:rsidR="00695F76" w:rsidRPr="00037C00" w:rsidRDefault="0001189D" w:rsidP="000650D9">
      <w:pPr>
        <w:pStyle w:val="BodyPaperText"/>
        <w:rPr>
          <w:sz w:val="24"/>
        </w:rPr>
      </w:pPr>
      <w:r w:rsidRPr="00037C00">
        <w:rPr>
          <w:sz w:val="24"/>
        </w:rPr>
        <w:t xml:space="preserve">ДЛ – это язык представления знаний для описания понятий предметной области в недвусмысленном, формализованном виде.  Базовыми синтаксическими элементами языка дескрипционной логики являются атомарные концепт и роль, соответствующие одноместному и двухместному предикатам языка математической логики. Концепты применяются для описания классов, роли – для описания отношений между концептами. Концепты и роли </w:t>
      </w:r>
      <w:r w:rsidRPr="00037C00">
        <w:rPr>
          <w:sz w:val="24"/>
        </w:rPr>
        <w:lastRenderedPageBreak/>
        <w:t>позволяют опи</w:t>
      </w:r>
      <w:r w:rsidR="00A86AD0" w:rsidRPr="00037C00">
        <w:rPr>
          <w:sz w:val="24"/>
        </w:rPr>
        <w:t>сывать понятия и их свойства</w:t>
      </w:r>
      <w:r w:rsidRPr="00037C00">
        <w:rPr>
          <w:sz w:val="24"/>
        </w:rPr>
        <w:t xml:space="preserve">. Одной из базовых дескрипционных логик является ДЛ </w:t>
      </w:r>
      <w:r w:rsidRPr="00037C00">
        <w:rPr>
          <w:i/>
          <w:sz w:val="24"/>
        </w:rPr>
        <w:t>ALC</w:t>
      </w:r>
      <w:r w:rsidRPr="00037C00">
        <w:rPr>
          <w:sz w:val="24"/>
        </w:rPr>
        <w:t xml:space="preserve"> </w:t>
      </w:r>
      <w:r w:rsidR="009A2AC1" w:rsidRPr="00037C00">
        <w:rPr>
          <w:sz w:val="24"/>
        </w:rPr>
        <w:t>[1</w:t>
      </w:r>
      <w:r w:rsidR="00037C00" w:rsidRPr="00037C00">
        <w:rPr>
          <w:sz w:val="24"/>
          <w:lang w:val="ru-RU"/>
        </w:rPr>
        <w:t>3</w:t>
      </w:r>
      <w:r w:rsidR="007C0437" w:rsidRPr="00037C00">
        <w:rPr>
          <w:bCs/>
          <w:sz w:val="24"/>
        </w:rPr>
        <w:t xml:space="preserve">, </w:t>
      </w:r>
      <w:r w:rsidR="009A2AC1" w:rsidRPr="00037C00">
        <w:rPr>
          <w:bCs/>
          <w:sz w:val="24"/>
        </w:rPr>
        <w:t>1</w:t>
      </w:r>
      <w:r w:rsidR="00037C00" w:rsidRPr="00037C00">
        <w:rPr>
          <w:bCs/>
          <w:sz w:val="24"/>
          <w:lang w:val="ru-RU"/>
        </w:rPr>
        <w:t>4</w:t>
      </w:r>
      <w:r w:rsidRPr="00037C00">
        <w:rPr>
          <w:sz w:val="24"/>
        </w:rPr>
        <w:t xml:space="preserve">] Синтаксис логики </w:t>
      </w:r>
      <w:r w:rsidRPr="00037C00">
        <w:rPr>
          <w:i/>
          <w:sz w:val="24"/>
        </w:rPr>
        <w:t>ALC</w:t>
      </w:r>
      <w:r w:rsidRPr="00037C00">
        <w:rPr>
          <w:sz w:val="24"/>
        </w:rPr>
        <w:t xml:space="preserve"> представлен ниже в краткой форме.</w:t>
      </w:r>
    </w:p>
    <w:p w:rsidR="002527E0" w:rsidRPr="003A6C37" w:rsidRDefault="003A6C37" w:rsidP="002527E0">
      <w:pPr>
        <w:pStyle w:val="MTDisplayEquation"/>
        <w:jc w:val="center"/>
      </w:pPr>
      <m:oMathPara>
        <m:oMath>
          <m:d>
            <m:dPr>
              <m:begChr m:val="{"/>
              <m:endChr m:val="}"/>
              <m:ctrlPr>
                <w:rPr>
                  <w:rFonts w:ascii="Cambria Math" w:hAnsi="Cambria Math"/>
                </w:rPr>
              </m:ctrlPr>
            </m:dPr>
            <m:e>
              <m:r>
                <w:rPr>
                  <w:rFonts w:ascii="Cambria Math" w:hAnsi="Cambria Math"/>
                </w:rPr>
                <m:t xml:space="preserve"> ⊤;⊥;A;A⊑C;¬C;C⊓D;C⊔D;∃R.C;∀R.C</m:t>
              </m:r>
            </m:e>
          </m:d>
        </m:oMath>
      </m:oMathPara>
    </w:p>
    <w:p w:rsidR="00FD10E1" w:rsidRPr="00037C00" w:rsidRDefault="00FC452F" w:rsidP="00FD10E1">
      <w:pPr>
        <w:ind w:firstLine="709"/>
        <w:rPr>
          <w:sz w:val="24"/>
          <w:szCs w:val="24"/>
        </w:rPr>
      </w:pPr>
      <w:r w:rsidRPr="00037C00">
        <w:rPr>
          <w:sz w:val="24"/>
          <w:szCs w:val="24"/>
        </w:rPr>
        <w:t xml:space="preserve">Символы </w:t>
      </w:r>
      <w:r w:rsidR="0039278A" w:rsidRPr="00037C00">
        <w:rPr>
          <w:position w:val="-4"/>
          <w:sz w:val="24"/>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13.2pt" o:ole="">
            <v:imagedata r:id="rId8" o:title=""/>
          </v:shape>
          <o:OLEObject Type="Embed" ProgID="Equation.DSMT4" ShapeID="_x0000_i1026" DrawAspect="Content" ObjectID="_1658999102" r:id="rId9"/>
        </w:object>
      </w:r>
      <w:r w:rsidR="00004D62" w:rsidRPr="00037C00">
        <w:rPr>
          <w:sz w:val="24"/>
          <w:szCs w:val="24"/>
        </w:rPr>
        <w:t xml:space="preserve"> </w:t>
      </w:r>
      <w:r w:rsidRPr="00037C00">
        <w:rPr>
          <w:sz w:val="24"/>
          <w:szCs w:val="24"/>
        </w:rPr>
        <w:t>и</w:t>
      </w:r>
      <w:r w:rsidR="00004D62" w:rsidRPr="00037C00">
        <w:rPr>
          <w:sz w:val="24"/>
          <w:szCs w:val="24"/>
        </w:rPr>
        <w:t xml:space="preserve"> </w:t>
      </w:r>
      <w:r w:rsidR="00004D62" w:rsidRPr="00037C00">
        <w:rPr>
          <w:position w:val="-4"/>
          <w:sz w:val="24"/>
          <w:szCs w:val="24"/>
        </w:rPr>
        <w:object w:dxaOrig="240" w:dyaOrig="260">
          <v:shape id="_x0000_i1027" type="#_x0000_t75" style="width:12pt;height:13.2pt" o:ole="">
            <v:imagedata r:id="rId10" o:title=""/>
          </v:shape>
          <o:OLEObject Type="Embed" ProgID="Equation.DSMT4" ShapeID="_x0000_i1027" DrawAspect="Content" ObjectID="_1658999103" r:id="rId11"/>
        </w:object>
      </w:r>
      <w:r w:rsidRPr="00037C00">
        <w:rPr>
          <w:sz w:val="24"/>
          <w:szCs w:val="24"/>
        </w:rPr>
        <w:t xml:space="preserve"> – концепты (называются истина и ложь). </w:t>
      </w:r>
      <w:r w:rsidRPr="00037C00">
        <w:rPr>
          <w:i/>
          <w:sz w:val="24"/>
          <w:szCs w:val="24"/>
        </w:rPr>
        <w:t>A</w:t>
      </w:r>
      <w:r w:rsidRPr="00037C00">
        <w:rPr>
          <w:sz w:val="24"/>
          <w:szCs w:val="24"/>
        </w:rPr>
        <w:t xml:space="preserve"> – атомарный концепт, </w:t>
      </w:r>
      <w:r w:rsidRPr="00037C00">
        <w:rPr>
          <w:i/>
          <w:sz w:val="24"/>
          <w:szCs w:val="24"/>
        </w:rPr>
        <w:t>C</w:t>
      </w:r>
      <w:r w:rsidRPr="00037C00">
        <w:rPr>
          <w:sz w:val="24"/>
          <w:szCs w:val="24"/>
        </w:rPr>
        <w:t xml:space="preserve">, </w:t>
      </w:r>
      <w:r w:rsidRPr="00037C00">
        <w:rPr>
          <w:i/>
          <w:sz w:val="24"/>
          <w:szCs w:val="24"/>
        </w:rPr>
        <w:t>D</w:t>
      </w:r>
      <w:r w:rsidRPr="00037C00">
        <w:rPr>
          <w:sz w:val="24"/>
          <w:szCs w:val="24"/>
        </w:rPr>
        <w:t xml:space="preserve"> – произвольные концепты. </w:t>
      </w:r>
      <w:r w:rsidRPr="00037C00">
        <w:rPr>
          <w:i/>
          <w:sz w:val="24"/>
          <w:szCs w:val="24"/>
        </w:rPr>
        <w:t>R</w:t>
      </w:r>
      <w:r w:rsidR="00463A9A" w:rsidRPr="00037C00">
        <w:rPr>
          <w:sz w:val="24"/>
          <w:szCs w:val="24"/>
        </w:rPr>
        <w:t xml:space="preserve"> – атомарная роль.</w:t>
      </w:r>
    </w:p>
    <w:p w:rsidR="003E1B86" w:rsidRPr="003A6C37" w:rsidRDefault="000E66E5" w:rsidP="00A7499E">
      <w:pPr>
        <w:ind w:firstLine="709"/>
        <w:rPr>
          <w:bCs/>
          <w:i/>
          <w:sz w:val="24"/>
          <w:szCs w:val="24"/>
        </w:rPr>
      </w:pPr>
      <w:r w:rsidRPr="00037C00">
        <w:rPr>
          <w:bCs/>
          <w:sz w:val="24"/>
          <w:szCs w:val="24"/>
        </w:rPr>
        <w:t>В теориях, описывающих базы знаний, различаются общие знания о понятиях и их взаимосвязях, которые выражаются с помощью утверждений общего вида – терминологий, или аксиом, а также знания об индивидуальных объектах, их свойствах и связях с другими объектами – утверждения об индивидах. В ДЛ выделяют набор терми</w:t>
      </w:r>
      <w:r w:rsidR="00B01222" w:rsidRPr="00037C00">
        <w:rPr>
          <w:bCs/>
          <w:sz w:val="24"/>
          <w:szCs w:val="24"/>
        </w:rPr>
        <w:t xml:space="preserve">нологических аксиом, называемый </w:t>
      </w:r>
      <w:proofErr w:type="spellStart"/>
      <w:r w:rsidR="00B01222" w:rsidRPr="00037C00">
        <w:rPr>
          <w:bCs/>
          <w:i/>
          <w:sz w:val="24"/>
          <w:szCs w:val="24"/>
          <w:lang w:val="en-US"/>
        </w:rPr>
        <w:t>TBox</w:t>
      </w:r>
      <w:proofErr w:type="spellEnd"/>
      <m:oMath>
        <m:r>
          <w:rPr>
            <w:rFonts w:ascii="Cambria Math" w:hAnsi="Cambria Math"/>
            <w:sz w:val="24"/>
            <w:szCs w:val="24"/>
          </w:rPr>
          <m:t>,</m:t>
        </m:r>
      </m:oMath>
      <w:r w:rsidRPr="00037C00">
        <w:rPr>
          <w:bCs/>
          <w:sz w:val="24"/>
          <w:szCs w:val="24"/>
        </w:rPr>
        <w:t xml:space="preserve"> и набор утверждений об отношениях и свойствах индивидов – </w:t>
      </w:r>
      <w:r w:rsidR="00AC4CA0" w:rsidRPr="00037C00">
        <w:rPr>
          <w:bCs/>
          <w:i/>
          <w:sz w:val="24"/>
          <w:szCs w:val="24"/>
          <w:lang w:val="en-US"/>
        </w:rPr>
        <w:t>AB</w:t>
      </w:r>
      <m:oMath>
        <m:r>
          <w:rPr>
            <w:rFonts w:ascii="Cambria Math" w:hAnsi="Cambria Math"/>
            <w:sz w:val="24"/>
            <w:szCs w:val="24"/>
          </w:rPr>
          <m:t>ox</m:t>
        </m:r>
      </m:oMath>
      <w:r w:rsidRPr="00037C00">
        <w:rPr>
          <w:bCs/>
          <w:sz w:val="24"/>
          <w:szCs w:val="24"/>
        </w:rPr>
        <w:t xml:space="preserve">. Вместе они образуют базу знаний, или онтологию </w:t>
      </w:r>
      <w:r w:rsidR="00BF7CFB" w:rsidRPr="00037C00">
        <w:rPr>
          <w:bCs/>
          <w:position w:val="-6"/>
          <w:sz w:val="24"/>
          <w:szCs w:val="24"/>
        </w:rPr>
        <w:object w:dxaOrig="1860" w:dyaOrig="279">
          <v:shape id="_x0000_i1028" type="#_x0000_t75" style="width:93pt;height:14.4pt" o:ole="">
            <v:imagedata r:id="rId12" o:title=""/>
          </v:shape>
          <o:OLEObject Type="Embed" ProgID="Equation.DSMT4" ShapeID="_x0000_i1028" DrawAspect="Content" ObjectID="_1658999104" r:id="rId13"/>
        </w:object>
      </w:r>
      <w:r w:rsidR="00BF7CFB" w:rsidRPr="00037C00">
        <w:rPr>
          <w:bCs/>
          <w:sz w:val="24"/>
          <w:szCs w:val="24"/>
        </w:rPr>
        <w:t xml:space="preserve"> </w:t>
      </w:r>
      <w:r w:rsidR="0064423F" w:rsidRPr="00037C00">
        <w:rPr>
          <w:bCs/>
          <w:sz w:val="24"/>
          <w:szCs w:val="24"/>
        </w:rPr>
        <w:t>В работе используется р</w:t>
      </w:r>
      <w:r w:rsidR="00A672A9" w:rsidRPr="00037C00">
        <w:rPr>
          <w:bCs/>
          <w:sz w:val="24"/>
          <w:szCs w:val="24"/>
        </w:rPr>
        <w:t xml:space="preserve">асширение логики </w:t>
      </w:r>
      <w:r w:rsidR="00A672A9" w:rsidRPr="00037C00">
        <w:rPr>
          <w:bCs/>
          <w:i/>
          <w:sz w:val="24"/>
          <w:szCs w:val="24"/>
          <w:lang w:val="en-US"/>
        </w:rPr>
        <w:t>ALC</w:t>
      </w:r>
      <w:r w:rsidR="008625A5">
        <w:rPr>
          <w:bCs/>
          <w:i/>
          <w:sz w:val="24"/>
          <w:szCs w:val="24"/>
        </w:rPr>
        <w:t xml:space="preserve"> </w:t>
      </w:r>
      <w:r w:rsidR="00A672A9" w:rsidRPr="00037C00">
        <w:rPr>
          <w:bCs/>
          <w:sz w:val="24"/>
          <w:szCs w:val="24"/>
        </w:rPr>
        <w:t xml:space="preserve">до </w:t>
      </w:r>
      <w:r w:rsidR="008625A5" w:rsidRPr="00037C00">
        <w:rPr>
          <w:bCs/>
          <w:i/>
          <w:sz w:val="24"/>
          <w:szCs w:val="24"/>
          <w:lang w:val="en-US"/>
        </w:rPr>
        <w:t>ALCOIQ</w:t>
      </w:r>
      <w:r w:rsidR="008625A5">
        <w:rPr>
          <w:bCs/>
          <w:i/>
          <w:sz w:val="24"/>
          <w:szCs w:val="24"/>
        </w:rPr>
        <w:t>,</w:t>
      </w:r>
      <w:r w:rsidR="008625A5" w:rsidRPr="00037C00">
        <w:rPr>
          <w:bCs/>
          <w:sz w:val="24"/>
          <w:szCs w:val="24"/>
        </w:rPr>
        <w:t xml:space="preserve"> </w:t>
      </w:r>
      <w:r w:rsidR="00A672A9" w:rsidRPr="00037C00">
        <w:rPr>
          <w:bCs/>
          <w:sz w:val="24"/>
          <w:szCs w:val="24"/>
        </w:rPr>
        <w:t>представлен</w:t>
      </w:r>
      <w:r w:rsidR="008625A5">
        <w:rPr>
          <w:bCs/>
          <w:sz w:val="24"/>
          <w:szCs w:val="24"/>
        </w:rPr>
        <w:t>н</w:t>
      </w:r>
      <w:r w:rsidR="00A672A9" w:rsidRPr="00037C00">
        <w:rPr>
          <w:bCs/>
          <w:sz w:val="24"/>
          <w:szCs w:val="24"/>
        </w:rPr>
        <w:t>о</w:t>
      </w:r>
      <w:r w:rsidR="008625A5">
        <w:rPr>
          <w:bCs/>
          <w:sz w:val="24"/>
          <w:szCs w:val="24"/>
        </w:rPr>
        <w:t>е</w:t>
      </w:r>
      <w:r w:rsidR="00A672A9" w:rsidRPr="00037C00">
        <w:rPr>
          <w:bCs/>
          <w:sz w:val="24"/>
          <w:szCs w:val="24"/>
        </w:rPr>
        <w:t xml:space="preserve"> в</w:t>
      </w:r>
      <w:r w:rsidR="008625A5">
        <w:rPr>
          <w:bCs/>
          <w:sz w:val="24"/>
          <w:szCs w:val="24"/>
        </w:rPr>
        <w:t xml:space="preserve"> работе</w:t>
      </w:r>
      <w:r w:rsidR="00A672A9" w:rsidRPr="00037C00">
        <w:rPr>
          <w:bCs/>
          <w:sz w:val="24"/>
          <w:szCs w:val="24"/>
        </w:rPr>
        <w:t xml:space="preserve"> [</w:t>
      </w:r>
      <w:r w:rsidR="008625A5">
        <w:rPr>
          <w:bCs/>
          <w:sz w:val="24"/>
          <w:szCs w:val="24"/>
        </w:rPr>
        <w:t>14</w:t>
      </w:r>
      <w:r w:rsidR="00A672A9" w:rsidRPr="00037C00">
        <w:rPr>
          <w:bCs/>
          <w:sz w:val="24"/>
          <w:szCs w:val="24"/>
        </w:rPr>
        <w:t xml:space="preserve">]. </w:t>
      </w:r>
      <w:r w:rsidR="003E1B86" w:rsidRPr="00037C00">
        <w:rPr>
          <w:bCs/>
          <w:sz w:val="24"/>
          <w:szCs w:val="24"/>
        </w:rPr>
        <w:t>С помощью ДЛ</w:t>
      </w:r>
      <w:r w:rsidR="008625A5" w:rsidRPr="008625A5">
        <w:rPr>
          <w:bCs/>
          <w:i/>
          <w:sz w:val="24"/>
          <w:szCs w:val="24"/>
        </w:rPr>
        <w:t xml:space="preserve"> </w:t>
      </w:r>
      <w:r w:rsidR="008625A5" w:rsidRPr="00037C00">
        <w:rPr>
          <w:bCs/>
          <w:i/>
          <w:sz w:val="24"/>
          <w:szCs w:val="24"/>
          <w:lang w:val="en-US"/>
        </w:rPr>
        <w:t>ALCOIQ</w:t>
      </w:r>
      <w:r w:rsidR="003E1B86" w:rsidRPr="00037C00">
        <w:rPr>
          <w:bCs/>
          <w:sz w:val="24"/>
          <w:szCs w:val="24"/>
        </w:rPr>
        <w:t xml:space="preserve"> можно определить концепты для </w:t>
      </w:r>
      <w:r w:rsidR="003A05E2" w:rsidRPr="00037C00">
        <w:rPr>
          <w:bCs/>
          <w:sz w:val="24"/>
          <w:szCs w:val="24"/>
        </w:rPr>
        <w:t>систем</w:t>
      </w:r>
      <w:r w:rsidR="003E1B86" w:rsidRPr="00037C00">
        <w:rPr>
          <w:bCs/>
          <w:sz w:val="24"/>
          <w:szCs w:val="24"/>
        </w:rPr>
        <w:t>-классов. Однако для описания иерархии ролей выразительности</w:t>
      </w:r>
      <w:r w:rsidR="008625A5">
        <w:rPr>
          <w:bCs/>
          <w:sz w:val="24"/>
          <w:szCs w:val="24"/>
        </w:rPr>
        <w:t xml:space="preserve"> этой</w:t>
      </w:r>
      <w:r w:rsidR="003E1B86" w:rsidRPr="00037C00">
        <w:rPr>
          <w:bCs/>
          <w:sz w:val="24"/>
          <w:szCs w:val="24"/>
        </w:rPr>
        <w:t xml:space="preserve"> логики недостаточно. Для решения задачи построения иерархии концептуальных систем воспользуемся ДЛ </w:t>
      </w:r>
      <w:r w:rsidR="003E1B86" w:rsidRPr="00037C00">
        <w:rPr>
          <w:bCs/>
          <w:i/>
          <w:sz w:val="24"/>
          <w:szCs w:val="24"/>
        </w:rPr>
        <w:t>SHO</w:t>
      </w:r>
      <w:r w:rsidR="003E1B86" w:rsidRPr="00037C00">
        <w:rPr>
          <w:bCs/>
          <w:i/>
          <w:sz w:val="24"/>
          <w:szCs w:val="24"/>
          <w:lang w:val="en-US"/>
        </w:rPr>
        <w:t>I</w:t>
      </w:r>
      <w:r w:rsidR="003E1B86" w:rsidRPr="00037C00">
        <w:rPr>
          <w:bCs/>
          <w:i/>
          <w:sz w:val="24"/>
          <w:szCs w:val="24"/>
        </w:rPr>
        <w:t>Q</w:t>
      </w:r>
      <w:r w:rsidR="003E1B86" w:rsidRPr="00037C00">
        <w:rPr>
          <w:bCs/>
          <w:sz w:val="24"/>
          <w:szCs w:val="24"/>
        </w:rPr>
        <w:t xml:space="preserve"> </w:t>
      </w:r>
      <w:r w:rsidR="003E1B86" w:rsidRPr="00037C00">
        <w:rPr>
          <w:i/>
          <w:sz w:val="24"/>
          <w:szCs w:val="24"/>
        </w:rPr>
        <w:t>ALC</w:t>
      </w:r>
      <w:r w:rsidR="003E1B86" w:rsidRPr="00037C00">
        <w:rPr>
          <w:sz w:val="24"/>
          <w:szCs w:val="24"/>
        </w:rPr>
        <w:t xml:space="preserve"> [</w:t>
      </w:r>
      <w:r w:rsidR="00844C92" w:rsidRPr="00037C00">
        <w:rPr>
          <w:bCs/>
          <w:sz w:val="24"/>
          <w:szCs w:val="24"/>
        </w:rPr>
        <w:t>1</w:t>
      </w:r>
      <w:r w:rsidR="008625A5">
        <w:rPr>
          <w:bCs/>
          <w:sz w:val="24"/>
          <w:szCs w:val="24"/>
        </w:rPr>
        <w:t>3</w:t>
      </w:r>
      <w:r w:rsidR="003E1B86" w:rsidRPr="003A6C37">
        <w:rPr>
          <w:bCs/>
          <w:sz w:val="24"/>
          <w:szCs w:val="24"/>
        </w:rPr>
        <w:t xml:space="preserve">]. Она расширяет </w:t>
      </w:r>
      <w:r w:rsidR="003E1B86" w:rsidRPr="003A6C37">
        <w:rPr>
          <w:bCs/>
          <w:i/>
          <w:sz w:val="24"/>
          <w:szCs w:val="24"/>
        </w:rPr>
        <w:t>ALCO</w:t>
      </w:r>
      <w:r w:rsidR="003E1B86" w:rsidRPr="003A6C37">
        <w:rPr>
          <w:bCs/>
          <w:i/>
          <w:sz w:val="24"/>
          <w:szCs w:val="24"/>
          <w:lang w:val="en-US"/>
        </w:rPr>
        <w:t>I</w:t>
      </w:r>
      <w:r w:rsidR="003E1B86" w:rsidRPr="003A6C37">
        <w:rPr>
          <w:bCs/>
          <w:i/>
          <w:sz w:val="24"/>
          <w:szCs w:val="24"/>
        </w:rPr>
        <w:t>Q</w:t>
      </w:r>
      <w:r w:rsidR="003E1B86" w:rsidRPr="003A6C37">
        <w:rPr>
          <w:bCs/>
          <w:sz w:val="24"/>
          <w:szCs w:val="24"/>
        </w:rPr>
        <w:t xml:space="preserve"> и имеет аксиомы для ролей </w:t>
      </w:r>
      <w:r w:rsidR="00FF6569" w:rsidRPr="003A6C37">
        <w:rPr>
          <w:bCs/>
          <w:i/>
          <w:sz w:val="24"/>
          <w:szCs w:val="24"/>
          <w:lang w:val="en-US"/>
        </w:rPr>
        <w:t>RBox</w:t>
      </w:r>
      <w:r w:rsidR="003E1B86" w:rsidRPr="003A6C37">
        <w:rPr>
          <w:bCs/>
          <w:sz w:val="24"/>
          <w:szCs w:val="24"/>
        </w:rPr>
        <w:t xml:space="preserve"> (по аналогии с</w:t>
      </w:r>
      <w:r w:rsidR="001B5B54" w:rsidRPr="003A6C37">
        <w:rPr>
          <w:bCs/>
          <w:sz w:val="24"/>
          <w:szCs w:val="24"/>
        </w:rPr>
        <w:t xml:space="preserve"> </w:t>
      </w:r>
      <w:proofErr w:type="spellStart"/>
      <w:r w:rsidR="001B5B54" w:rsidRPr="003A6C37">
        <w:rPr>
          <w:bCs/>
          <w:i/>
          <w:sz w:val="24"/>
          <w:szCs w:val="24"/>
          <w:lang w:val="en-US"/>
        </w:rPr>
        <w:t>TBox</w:t>
      </w:r>
      <w:proofErr w:type="spellEnd"/>
      <w:r w:rsidR="001B5B54" w:rsidRPr="003A6C37">
        <w:rPr>
          <w:bCs/>
          <w:sz w:val="24"/>
          <w:szCs w:val="24"/>
        </w:rPr>
        <w:t xml:space="preserve"> и </w:t>
      </w:r>
      <w:proofErr w:type="spellStart"/>
      <w:r w:rsidR="001B5B54" w:rsidRPr="003A6C37">
        <w:rPr>
          <w:bCs/>
          <w:i/>
          <w:sz w:val="24"/>
          <w:szCs w:val="24"/>
          <w:lang w:val="en-US"/>
        </w:rPr>
        <w:t>ABox</w:t>
      </w:r>
      <w:proofErr w:type="spellEnd"/>
      <w:r w:rsidR="003E1B86" w:rsidRPr="003A6C37">
        <w:rPr>
          <w:bCs/>
          <w:sz w:val="24"/>
          <w:szCs w:val="24"/>
        </w:rPr>
        <w:t xml:space="preserve">), что позволяет описывать иерархию </w:t>
      </w:r>
      <w:r w:rsidR="009911D7" w:rsidRPr="003A6C37">
        <w:rPr>
          <w:bCs/>
          <w:sz w:val="24"/>
          <w:szCs w:val="24"/>
        </w:rPr>
        <w:t>ролей</w:t>
      </w:r>
      <w:r w:rsidR="003E1B86" w:rsidRPr="003A6C37">
        <w:rPr>
          <w:bCs/>
          <w:sz w:val="24"/>
          <w:szCs w:val="24"/>
        </w:rPr>
        <w:t xml:space="preserve"> как систем-классов.</w:t>
      </w:r>
      <w:r w:rsidR="00DA231C" w:rsidRPr="003A6C37">
        <w:rPr>
          <w:bCs/>
          <w:sz w:val="24"/>
          <w:szCs w:val="24"/>
        </w:rPr>
        <w:t xml:space="preserve"> </w:t>
      </w:r>
      <w:r w:rsidR="00CA0EA6" w:rsidRPr="003A6C37">
        <w:rPr>
          <w:bCs/>
          <w:sz w:val="24"/>
          <w:szCs w:val="24"/>
        </w:rPr>
        <w:t xml:space="preserve">В </w:t>
      </w:r>
      <w:r w:rsidR="00DA231C" w:rsidRPr="003A6C37">
        <w:rPr>
          <w:bCs/>
          <w:sz w:val="24"/>
          <w:szCs w:val="24"/>
        </w:rPr>
        <w:t>ДЛ</w:t>
      </w:r>
      <w:r w:rsidR="003E1B86" w:rsidRPr="003A6C37">
        <w:rPr>
          <w:bCs/>
          <w:sz w:val="24"/>
          <w:szCs w:val="24"/>
        </w:rPr>
        <w:t xml:space="preserve"> </w:t>
      </w:r>
      <w:r w:rsidR="008A3F69" w:rsidRPr="003A6C37">
        <w:rPr>
          <w:bCs/>
          <w:i/>
          <w:sz w:val="24"/>
          <w:szCs w:val="24"/>
        </w:rPr>
        <w:t>SHO</w:t>
      </w:r>
      <w:r w:rsidR="008A3F69" w:rsidRPr="003A6C37">
        <w:rPr>
          <w:bCs/>
          <w:i/>
          <w:sz w:val="24"/>
          <w:szCs w:val="24"/>
          <w:lang w:val="en-US"/>
        </w:rPr>
        <w:t>I</w:t>
      </w:r>
      <w:r w:rsidR="008A3F69" w:rsidRPr="003A6C37">
        <w:rPr>
          <w:bCs/>
          <w:i/>
          <w:sz w:val="24"/>
          <w:szCs w:val="24"/>
        </w:rPr>
        <w:t>Q</w:t>
      </w:r>
      <w:r w:rsidR="008A3F69" w:rsidRPr="003A6C37">
        <w:rPr>
          <w:bCs/>
          <w:sz w:val="24"/>
          <w:szCs w:val="24"/>
        </w:rPr>
        <w:t xml:space="preserve"> </w:t>
      </w:r>
      <w:r w:rsidR="003E1B86" w:rsidRPr="003A6C37">
        <w:rPr>
          <w:bCs/>
          <w:sz w:val="24"/>
          <w:szCs w:val="24"/>
        </w:rPr>
        <w:t>допускаются аксиомы вида</w:t>
      </w:r>
      <w:r w:rsidR="003A6C37" w:rsidRPr="003A6C37">
        <w:rPr>
          <w:sz w:val="24"/>
          <w:szCs w:val="24"/>
        </w:rPr>
        <w:t xml:space="preserve"> </w:t>
      </w:r>
      <w:r w:rsidR="003A6C37" w:rsidRPr="003A6C37">
        <w:rPr>
          <w:i/>
          <w:sz w:val="24"/>
          <w:szCs w:val="24"/>
          <w:lang w:val="en-US"/>
        </w:rPr>
        <w:t>R</w:t>
      </w:r>
      <w:r w:rsidR="003A6C37" w:rsidRPr="003A6C37">
        <w:rPr>
          <w:i/>
          <w:sz w:val="24"/>
          <w:szCs w:val="24"/>
        </w:rPr>
        <w:t xml:space="preserve"> </w:t>
      </w:r>
      <w:r w:rsidR="003A6C37" w:rsidRPr="003A6C37">
        <w:rPr>
          <w:rFonts w:ascii="Cambria Math" w:hAnsi="Cambria Math" w:cs="Cambria Math"/>
          <w:sz w:val="24"/>
          <w:szCs w:val="24"/>
        </w:rPr>
        <w:t>⊏</w:t>
      </w:r>
      <w:r w:rsidR="003A6C37" w:rsidRPr="003A6C37">
        <w:rPr>
          <w:sz w:val="24"/>
          <w:szCs w:val="24"/>
        </w:rPr>
        <w:t xml:space="preserve"> </w:t>
      </w:r>
      <w:r w:rsidR="003A6C37" w:rsidRPr="003A6C37">
        <w:rPr>
          <w:i/>
          <w:sz w:val="24"/>
          <w:szCs w:val="24"/>
          <w:lang w:val="en-US"/>
        </w:rPr>
        <w:t>S</w:t>
      </w:r>
      <w:r w:rsidR="003E1B86" w:rsidRPr="003A6C37">
        <w:rPr>
          <w:bCs/>
          <w:sz w:val="24"/>
          <w:szCs w:val="24"/>
        </w:rPr>
        <w:t>,</w:t>
      </w:r>
      <w:r w:rsidR="003E1B86" w:rsidRPr="003A6C37">
        <w:rPr>
          <w:bCs/>
          <w:sz w:val="24"/>
          <w:szCs w:val="24"/>
        </w:rPr>
        <w:t xml:space="preserve"> где </w:t>
      </w:r>
      <w:r w:rsidR="008D45E7" w:rsidRPr="003A6C37">
        <w:rPr>
          <w:bCs/>
          <w:i/>
          <w:sz w:val="24"/>
          <w:szCs w:val="24"/>
          <w:lang w:val="en-US"/>
        </w:rPr>
        <w:t>R</w:t>
      </w:r>
      <w:r w:rsidR="008D45E7" w:rsidRPr="003A6C37">
        <w:rPr>
          <w:bCs/>
          <w:i/>
          <w:sz w:val="24"/>
          <w:szCs w:val="24"/>
        </w:rPr>
        <w:t>,</w:t>
      </w:r>
      <w:r w:rsidR="00364C0D" w:rsidRPr="003A6C37">
        <w:rPr>
          <w:bCs/>
          <w:i/>
          <w:sz w:val="24"/>
          <w:szCs w:val="24"/>
        </w:rPr>
        <w:t xml:space="preserve"> </w:t>
      </w:r>
      <w:r w:rsidR="008D45E7" w:rsidRPr="003A6C37">
        <w:rPr>
          <w:bCs/>
          <w:i/>
          <w:sz w:val="24"/>
          <w:szCs w:val="24"/>
          <w:lang w:val="en-US"/>
        </w:rPr>
        <w:t>S</w:t>
      </w:r>
      <w:r w:rsidR="003E1B86" w:rsidRPr="003A6C37">
        <w:rPr>
          <w:bCs/>
          <w:sz w:val="24"/>
          <w:szCs w:val="24"/>
        </w:rPr>
        <w:t xml:space="preserve"> – произвольные роли. При этом говорят, что </w:t>
      </w:r>
      <w:r w:rsidR="00364C0D" w:rsidRPr="003A6C37">
        <w:rPr>
          <w:bCs/>
          <w:i/>
          <w:sz w:val="24"/>
          <w:szCs w:val="24"/>
          <w:lang w:val="en-US"/>
        </w:rPr>
        <w:t>R</w:t>
      </w:r>
      <w:r w:rsidR="00364C0D" w:rsidRPr="003A6C37">
        <w:rPr>
          <w:bCs/>
          <w:sz w:val="24"/>
          <w:szCs w:val="24"/>
        </w:rPr>
        <w:t xml:space="preserve"> </w:t>
      </w:r>
      <w:r w:rsidR="003E1B86" w:rsidRPr="003A6C37">
        <w:rPr>
          <w:bCs/>
          <w:sz w:val="24"/>
          <w:szCs w:val="24"/>
        </w:rPr>
        <w:t xml:space="preserve">является </w:t>
      </w:r>
      <w:proofErr w:type="spellStart"/>
      <w:r w:rsidR="003E1B86" w:rsidRPr="003A6C37">
        <w:rPr>
          <w:bCs/>
          <w:sz w:val="24"/>
          <w:szCs w:val="24"/>
        </w:rPr>
        <w:t>подролью</w:t>
      </w:r>
      <w:proofErr w:type="spellEnd"/>
      <w:r w:rsidR="003E1B86" w:rsidRPr="003A6C37">
        <w:rPr>
          <w:bCs/>
          <w:sz w:val="24"/>
          <w:szCs w:val="24"/>
        </w:rPr>
        <w:t xml:space="preserve"> </w:t>
      </w:r>
      <w:r w:rsidR="00AD5729" w:rsidRPr="003A6C37">
        <w:rPr>
          <w:bCs/>
          <w:i/>
          <w:sz w:val="24"/>
          <w:szCs w:val="24"/>
          <w:lang w:val="en-US"/>
        </w:rPr>
        <w:t>S</w:t>
      </w:r>
      <w:r w:rsidR="00AD5729" w:rsidRPr="003A6C37">
        <w:rPr>
          <w:bCs/>
          <w:sz w:val="24"/>
          <w:szCs w:val="24"/>
        </w:rPr>
        <w:t>,</w:t>
      </w:r>
      <w:r w:rsidR="003E1B86" w:rsidRPr="003A6C37">
        <w:rPr>
          <w:bCs/>
          <w:sz w:val="24"/>
          <w:szCs w:val="24"/>
        </w:rPr>
        <w:t xml:space="preserve"> а </w:t>
      </w:r>
      <w:r w:rsidR="0079564E" w:rsidRPr="003A6C37">
        <w:rPr>
          <w:bCs/>
          <w:i/>
          <w:sz w:val="24"/>
          <w:szCs w:val="24"/>
          <w:lang w:val="en-US"/>
        </w:rPr>
        <w:t>S</w:t>
      </w:r>
      <w:r w:rsidR="0079564E" w:rsidRPr="003A6C37">
        <w:rPr>
          <w:bCs/>
          <w:i/>
          <w:sz w:val="24"/>
          <w:szCs w:val="24"/>
        </w:rPr>
        <w:t xml:space="preserve"> </w:t>
      </w:r>
      <w:r w:rsidR="003E1B86" w:rsidRPr="003A6C37">
        <w:rPr>
          <w:bCs/>
          <w:sz w:val="24"/>
          <w:szCs w:val="24"/>
        </w:rPr>
        <w:t xml:space="preserve">– </w:t>
      </w:r>
      <w:proofErr w:type="spellStart"/>
      <w:r w:rsidR="003E1B86" w:rsidRPr="003A6C37">
        <w:rPr>
          <w:bCs/>
          <w:sz w:val="24"/>
          <w:szCs w:val="24"/>
        </w:rPr>
        <w:t>надролью</w:t>
      </w:r>
      <w:proofErr w:type="spellEnd"/>
      <w:r w:rsidR="003E1B86" w:rsidRPr="003A6C37">
        <w:rPr>
          <w:bCs/>
          <w:sz w:val="24"/>
          <w:szCs w:val="24"/>
        </w:rPr>
        <w:t xml:space="preserve"> </w:t>
      </w:r>
      <w:r w:rsidR="00A03085" w:rsidRPr="003A6C37">
        <w:rPr>
          <w:bCs/>
          <w:i/>
          <w:sz w:val="24"/>
          <w:szCs w:val="24"/>
          <w:lang w:val="en-US"/>
        </w:rPr>
        <w:t>R</w:t>
      </w:r>
      <w:r w:rsidR="00390807" w:rsidRPr="003A6C37">
        <w:rPr>
          <w:bCs/>
          <w:i/>
          <w:sz w:val="24"/>
          <w:szCs w:val="24"/>
        </w:rPr>
        <w:t>.</w:t>
      </w:r>
    </w:p>
    <w:p w:rsidR="00806209" w:rsidRPr="00037C00" w:rsidRDefault="00915025" w:rsidP="003A6C37">
      <w:pPr>
        <w:pStyle w:val="ParagraphTitle"/>
        <w:spacing w:after="0"/>
        <w:rPr>
          <w:sz w:val="24"/>
          <w:szCs w:val="24"/>
        </w:rPr>
      </w:pPr>
      <w:r w:rsidRPr="00037C00">
        <w:rPr>
          <w:sz w:val="24"/>
          <w:szCs w:val="24"/>
        </w:rPr>
        <w:t>3</w:t>
      </w:r>
      <w:r w:rsidR="00806209" w:rsidRPr="00037C00">
        <w:rPr>
          <w:sz w:val="24"/>
          <w:szCs w:val="24"/>
        </w:rPr>
        <w:t>. Формализация иерархии понятийных знаний (концептуальных систем)</w:t>
      </w:r>
    </w:p>
    <w:p w:rsidR="008B76D2" w:rsidRPr="00037C00" w:rsidRDefault="008A5EA1" w:rsidP="00A7499E">
      <w:pPr>
        <w:ind w:firstLine="709"/>
        <w:rPr>
          <w:bCs/>
          <w:sz w:val="24"/>
          <w:szCs w:val="24"/>
        </w:rPr>
      </w:pPr>
      <w:r w:rsidRPr="00037C00">
        <w:rPr>
          <w:bCs/>
          <w:sz w:val="24"/>
          <w:szCs w:val="24"/>
        </w:rPr>
        <w:t>Д</w:t>
      </w:r>
      <w:r w:rsidR="008B76D2" w:rsidRPr="00037C00">
        <w:rPr>
          <w:bCs/>
          <w:sz w:val="24"/>
          <w:szCs w:val="24"/>
        </w:rPr>
        <w:t xml:space="preserve">ля обоснования структуры иерархии концептуальных систем необходимо </w:t>
      </w:r>
      <w:r w:rsidR="009C486F" w:rsidRPr="00037C00">
        <w:rPr>
          <w:bCs/>
          <w:sz w:val="24"/>
          <w:szCs w:val="24"/>
        </w:rPr>
        <w:t xml:space="preserve">ввести в </w:t>
      </w:r>
      <w:r w:rsidR="008B76D2" w:rsidRPr="00037C00">
        <w:rPr>
          <w:bCs/>
          <w:sz w:val="24"/>
          <w:szCs w:val="24"/>
        </w:rPr>
        <w:t xml:space="preserve">логику </w:t>
      </w:r>
      <w:r w:rsidR="008B76D2" w:rsidRPr="00037C00">
        <w:rPr>
          <w:bCs/>
          <w:i/>
          <w:sz w:val="24"/>
          <w:szCs w:val="24"/>
          <w:lang w:val="en-US"/>
        </w:rPr>
        <w:t>SHOIQ</w:t>
      </w:r>
      <w:r w:rsidR="008B76D2" w:rsidRPr="00037C00">
        <w:rPr>
          <w:bCs/>
          <w:sz w:val="24"/>
          <w:szCs w:val="24"/>
        </w:rPr>
        <w:t xml:space="preserve"> понятий «объем» и «содержание» системы-класса.</w:t>
      </w:r>
    </w:p>
    <w:p w:rsidR="008B76D2" w:rsidRPr="00037C00" w:rsidRDefault="008B76D2" w:rsidP="00A7499E">
      <w:pPr>
        <w:ind w:firstLine="709"/>
        <w:rPr>
          <w:bCs/>
          <w:sz w:val="24"/>
          <w:szCs w:val="24"/>
        </w:rPr>
      </w:pPr>
      <w:r w:rsidRPr="00037C00">
        <w:rPr>
          <w:bCs/>
          <w:i/>
          <w:iCs/>
          <w:sz w:val="24"/>
          <w:szCs w:val="24"/>
        </w:rPr>
        <w:t>Содержание системы-класса</w:t>
      </w:r>
      <w:r w:rsidRPr="00037C00">
        <w:rPr>
          <w:bCs/>
          <w:sz w:val="24"/>
          <w:szCs w:val="24"/>
        </w:rPr>
        <w:t xml:space="preserve"> (</w:t>
      </w:r>
      <m:oMath>
        <m:r>
          <w:rPr>
            <w:rFonts w:ascii="Cambria Math" w:hAnsi="Cambria Math"/>
            <w:sz w:val="24"/>
            <w:szCs w:val="24"/>
          </w:rPr>
          <m:t>Cont</m:t>
        </m:r>
      </m:oMath>
      <w:r w:rsidRPr="00037C00">
        <w:rPr>
          <w:bCs/>
          <w:sz w:val="24"/>
          <w:szCs w:val="24"/>
        </w:rPr>
        <w:t>) включает надсистему-класс (родовой класс), а также совокупность отличительных признаков (ролей в надсистеме) этой системы-класса.</w:t>
      </w:r>
    </w:p>
    <w:p w:rsidR="008B76D2" w:rsidRPr="00037C00" w:rsidRDefault="008B76D2" w:rsidP="00A7499E">
      <w:pPr>
        <w:ind w:firstLine="709"/>
        <w:rPr>
          <w:bCs/>
          <w:sz w:val="24"/>
          <w:szCs w:val="24"/>
        </w:rPr>
      </w:pPr>
      <w:r w:rsidRPr="00037C00">
        <w:rPr>
          <w:bCs/>
          <w:sz w:val="24"/>
          <w:szCs w:val="24"/>
        </w:rPr>
        <w:t>Содержание системы-класса</w:t>
      </w:r>
      <w:r w:rsidR="00ED1FAD" w:rsidRPr="00037C00">
        <w:rPr>
          <w:bCs/>
          <w:sz w:val="24"/>
          <w:szCs w:val="24"/>
        </w:rPr>
        <w:t xml:space="preserve"> в ДЛ</w:t>
      </w:r>
      <w:r w:rsidRPr="00037C00">
        <w:rPr>
          <w:bCs/>
          <w:sz w:val="24"/>
          <w:szCs w:val="24"/>
        </w:rPr>
        <w:t xml:space="preserve"> выражается через роль, поддерживающую функциональную способность надсистемы-класса, а также через саму надсистему-класс:</w:t>
      </w:r>
    </w:p>
    <w:p w:rsidR="007C0878" w:rsidRPr="00037C00" w:rsidRDefault="007C0878" w:rsidP="007C0878">
      <w:pPr>
        <w:pStyle w:val="MTDisplayEquation"/>
      </w:pPr>
      <w:r w:rsidRPr="00037C00">
        <w:tab/>
      </w:r>
      <w:r w:rsidRPr="00037C00">
        <w:rPr>
          <w:position w:val="-24"/>
        </w:rPr>
        <w:object w:dxaOrig="3019" w:dyaOrig="600">
          <v:shape id="_x0000_i1030" type="#_x0000_t75" style="width:150.6pt;height:30pt" o:ole="">
            <v:imagedata r:id="rId14" o:title=""/>
          </v:shape>
          <o:OLEObject Type="Embed" ProgID="Equation.DSMT4" ShapeID="_x0000_i1030" DrawAspect="Content" ObjectID="_1658999105" r:id="rId15"/>
        </w:object>
      </w:r>
    </w:p>
    <w:p w:rsidR="008B76D2" w:rsidRPr="00037C00" w:rsidRDefault="002079B6" w:rsidP="00561598">
      <w:pPr>
        <w:ind w:firstLine="0"/>
        <w:rPr>
          <w:bCs/>
          <w:sz w:val="24"/>
          <w:szCs w:val="24"/>
        </w:rPr>
      </w:pPr>
      <w:r w:rsidRPr="00037C00">
        <w:rPr>
          <w:bCs/>
          <w:sz w:val="24"/>
          <w:szCs w:val="24"/>
        </w:rPr>
        <w:t>г</w:t>
      </w:r>
      <w:r w:rsidR="008B76D2" w:rsidRPr="00037C00">
        <w:rPr>
          <w:bCs/>
          <w:sz w:val="24"/>
          <w:szCs w:val="24"/>
        </w:rPr>
        <w:t>де</w:t>
      </w:r>
      <w:r w:rsidR="000D0841" w:rsidRPr="00037C00">
        <w:rPr>
          <w:bCs/>
          <w:sz w:val="24"/>
          <w:szCs w:val="24"/>
        </w:rPr>
        <w:t xml:space="preserve"> </w:t>
      </w:r>
      <w:r w:rsidR="000D0841" w:rsidRPr="00037C00">
        <w:rPr>
          <w:bCs/>
          <w:position w:val="-10"/>
          <w:sz w:val="24"/>
          <w:szCs w:val="24"/>
        </w:rPr>
        <w:object w:dxaOrig="780" w:dyaOrig="380">
          <v:shape id="_x0000_i1031" type="#_x0000_t75" style="width:39pt;height:19.2pt" o:ole="">
            <v:imagedata r:id="rId16" o:title=""/>
          </v:shape>
          <o:OLEObject Type="Embed" ProgID="Equation.DSMT4" ShapeID="_x0000_i1031" DrawAspect="Content" ObjectID="_1658999106" r:id="rId17"/>
        </w:object>
      </w:r>
      <w:r w:rsidR="008B76D2" w:rsidRPr="00037C00">
        <w:rPr>
          <w:bCs/>
          <w:sz w:val="24"/>
          <w:szCs w:val="24"/>
        </w:rPr>
        <w:t xml:space="preserve">, </w:t>
      </w:r>
      <w:proofErr w:type="spellStart"/>
      <w:r w:rsidR="00F033E7" w:rsidRPr="00037C00">
        <w:rPr>
          <w:bCs/>
          <w:i/>
          <w:sz w:val="24"/>
          <w:szCs w:val="24"/>
          <w:lang w:val="en-US"/>
        </w:rPr>
        <w:t>i</w:t>
      </w:r>
      <w:proofErr w:type="spellEnd"/>
      <w:r w:rsidR="00B44860" w:rsidRPr="00037C00">
        <w:rPr>
          <w:bCs/>
          <w:sz w:val="24"/>
          <w:szCs w:val="24"/>
        </w:rPr>
        <w:t xml:space="preserve"> </w:t>
      </w:r>
      <w:r w:rsidR="008B76D2" w:rsidRPr="00037C00">
        <w:rPr>
          <w:bCs/>
          <w:sz w:val="24"/>
          <w:szCs w:val="24"/>
        </w:rPr>
        <w:t xml:space="preserve">– номер яруса иерархии; </w:t>
      </w:r>
      <w:r w:rsidR="006019AB" w:rsidRPr="00037C00">
        <w:rPr>
          <w:bCs/>
          <w:i/>
          <w:sz w:val="24"/>
          <w:szCs w:val="24"/>
        </w:rPr>
        <w:t>l,</w:t>
      </w:r>
      <w:r w:rsidR="00A31792" w:rsidRPr="00037C00">
        <w:rPr>
          <w:bCs/>
          <w:i/>
          <w:sz w:val="24"/>
          <w:szCs w:val="24"/>
        </w:rPr>
        <w:t xml:space="preserve"> </w:t>
      </w:r>
      <w:r w:rsidR="006019AB" w:rsidRPr="00037C00">
        <w:rPr>
          <w:bCs/>
          <w:i/>
          <w:sz w:val="24"/>
          <w:szCs w:val="24"/>
        </w:rPr>
        <w:t>j,</w:t>
      </w:r>
      <w:r w:rsidR="00A31792" w:rsidRPr="00037C00">
        <w:rPr>
          <w:bCs/>
          <w:i/>
          <w:sz w:val="24"/>
          <w:szCs w:val="24"/>
        </w:rPr>
        <w:t xml:space="preserve"> </w:t>
      </w:r>
      <w:proofErr w:type="spellStart"/>
      <w:r w:rsidR="006019AB" w:rsidRPr="00037C00">
        <w:rPr>
          <w:bCs/>
          <w:i/>
          <w:sz w:val="24"/>
          <w:szCs w:val="24"/>
        </w:rPr>
        <w:t>l</w:t>
      </w:r>
      <w:r w:rsidR="006019AB" w:rsidRPr="00037C00">
        <w:rPr>
          <w:bCs/>
          <w:i/>
          <w:sz w:val="24"/>
          <w:szCs w:val="24"/>
          <w:vertAlign w:val="subscript"/>
        </w:rPr>
        <w:t>j</w:t>
      </w:r>
      <w:proofErr w:type="spellEnd"/>
      <w:r w:rsidR="006019AB" w:rsidRPr="00037C00">
        <w:rPr>
          <w:bCs/>
          <w:i/>
          <w:sz w:val="24"/>
          <w:szCs w:val="24"/>
        </w:rPr>
        <w:t>,</w:t>
      </w:r>
      <w:r w:rsidR="00A31792" w:rsidRPr="00037C00">
        <w:rPr>
          <w:bCs/>
          <w:i/>
          <w:sz w:val="24"/>
          <w:szCs w:val="24"/>
        </w:rPr>
        <w:t xml:space="preserve"> </w:t>
      </w:r>
      <w:proofErr w:type="spellStart"/>
      <w:r w:rsidR="006019AB" w:rsidRPr="00037C00">
        <w:rPr>
          <w:bCs/>
          <w:i/>
          <w:sz w:val="24"/>
          <w:szCs w:val="24"/>
        </w:rPr>
        <w:t>p</w:t>
      </w:r>
      <w:r w:rsidR="006019AB" w:rsidRPr="00037C00">
        <w:rPr>
          <w:bCs/>
          <w:i/>
          <w:sz w:val="24"/>
          <w:szCs w:val="24"/>
          <w:vertAlign w:val="subscript"/>
        </w:rPr>
        <w:t>j</w:t>
      </w:r>
      <w:proofErr w:type="spellEnd"/>
      <w:r w:rsidR="006019AB" w:rsidRPr="00037C00">
        <w:rPr>
          <w:bCs/>
          <w:sz w:val="24"/>
          <w:szCs w:val="24"/>
        </w:rPr>
        <w:t xml:space="preserve"> </w:t>
      </w:r>
      <w:r w:rsidR="008B76D2" w:rsidRPr="00037C00">
        <w:rPr>
          <w:bCs/>
          <w:sz w:val="24"/>
          <w:szCs w:val="24"/>
        </w:rPr>
        <w:t>– номера внутри одного яруса иерархии. Роли так</w:t>
      </w:r>
      <w:r w:rsidR="006B26F5" w:rsidRPr="00037C00">
        <w:rPr>
          <w:bCs/>
          <w:sz w:val="24"/>
          <w:szCs w:val="24"/>
        </w:rPr>
        <w:t xml:space="preserve"> </w:t>
      </w:r>
      <w:r w:rsidR="008B76D2" w:rsidRPr="00037C00">
        <w:rPr>
          <w:bCs/>
          <w:sz w:val="24"/>
          <w:szCs w:val="24"/>
        </w:rPr>
        <w:t>же являются систе</w:t>
      </w:r>
      <w:r w:rsidR="006B26F5" w:rsidRPr="00037C00">
        <w:rPr>
          <w:bCs/>
          <w:sz w:val="24"/>
          <w:szCs w:val="24"/>
        </w:rPr>
        <w:t xml:space="preserve">мами-классами. Следовательно, так </w:t>
      </w:r>
      <w:r w:rsidR="008B76D2" w:rsidRPr="00037C00">
        <w:rPr>
          <w:bCs/>
          <w:sz w:val="24"/>
          <w:szCs w:val="24"/>
        </w:rPr>
        <w:t>же</w:t>
      </w:r>
      <w:r w:rsidR="00EF57B8" w:rsidRPr="00037C00">
        <w:rPr>
          <w:bCs/>
          <w:sz w:val="24"/>
          <w:szCs w:val="24"/>
        </w:rPr>
        <w:t xml:space="preserve"> обладают содержанием (свойства-</w:t>
      </w:r>
      <w:r w:rsidR="008B76D2" w:rsidRPr="00037C00">
        <w:rPr>
          <w:bCs/>
          <w:sz w:val="24"/>
          <w:szCs w:val="24"/>
        </w:rPr>
        <w:t>свойств</w:t>
      </w:r>
      <w:r w:rsidR="006B26F5" w:rsidRPr="00037C00">
        <w:rPr>
          <w:bCs/>
          <w:sz w:val="24"/>
          <w:szCs w:val="24"/>
        </w:rPr>
        <w:t>)</w:t>
      </w:r>
      <w:r w:rsidR="008B76D2" w:rsidRPr="00037C00">
        <w:rPr>
          <w:bCs/>
          <w:sz w:val="24"/>
          <w:szCs w:val="24"/>
        </w:rPr>
        <w:t xml:space="preserve">. </w:t>
      </w:r>
    </w:p>
    <w:p w:rsidR="000F1051" w:rsidRPr="00037C00" w:rsidRDefault="000F1051" w:rsidP="000F1051">
      <w:pPr>
        <w:ind w:firstLine="709"/>
        <w:rPr>
          <w:bCs/>
          <w:sz w:val="24"/>
          <w:szCs w:val="24"/>
        </w:rPr>
      </w:pPr>
      <w:r w:rsidRPr="00037C00">
        <w:rPr>
          <w:bCs/>
          <w:i/>
          <w:iCs/>
          <w:sz w:val="24"/>
          <w:szCs w:val="24"/>
        </w:rPr>
        <w:t>Объем системы-класса</w:t>
      </w:r>
      <w:r w:rsidRPr="00037C00">
        <w:rPr>
          <w:bCs/>
          <w:sz w:val="24"/>
          <w:szCs w:val="24"/>
        </w:rPr>
        <w:t xml:space="preserve"> (</w:t>
      </w:r>
      <m:oMath>
        <m:r>
          <w:rPr>
            <w:rFonts w:ascii="Cambria Math" w:hAnsi="Cambria Math"/>
            <w:sz w:val="24"/>
            <w:szCs w:val="24"/>
          </w:rPr>
          <m:t>Vol</m:t>
        </m:r>
      </m:oMath>
      <w:r w:rsidRPr="00037C00">
        <w:rPr>
          <w:bCs/>
          <w:sz w:val="24"/>
          <w:szCs w:val="24"/>
        </w:rPr>
        <w:t xml:space="preserve">) составляет совокупность видовых систем-классов, входящих в систему-класс, являющуюся для них родовой. </w:t>
      </w:r>
    </w:p>
    <w:p w:rsidR="008B76D2" w:rsidRPr="00037C00" w:rsidRDefault="008B76D2" w:rsidP="00A7499E">
      <w:pPr>
        <w:ind w:firstLine="709"/>
        <w:rPr>
          <w:bCs/>
          <w:sz w:val="24"/>
          <w:szCs w:val="24"/>
        </w:rPr>
      </w:pPr>
      <w:r w:rsidRPr="00037C00">
        <w:rPr>
          <w:bCs/>
          <w:sz w:val="24"/>
          <w:szCs w:val="24"/>
        </w:rPr>
        <w:t>Понятие объема системы-класса можно описать с помощью операции объединения концептов:</w:t>
      </w:r>
    </w:p>
    <w:p w:rsidR="00FE3837" w:rsidRPr="00037C00" w:rsidRDefault="00F64366" w:rsidP="00F64366">
      <w:pPr>
        <w:pStyle w:val="MTDisplayEquation"/>
      </w:pPr>
      <w:r w:rsidRPr="00037C00">
        <w:tab/>
      </w:r>
      <w:r w:rsidR="00381AE2" w:rsidRPr="00037C00">
        <w:rPr>
          <w:position w:val="-22"/>
        </w:rPr>
        <w:object w:dxaOrig="3480" w:dyaOrig="540">
          <v:shape id="_x0000_i1032" type="#_x0000_t75" style="width:174pt;height:27pt" o:ole="">
            <v:imagedata r:id="rId18" o:title=""/>
          </v:shape>
          <o:OLEObject Type="Embed" ProgID="Equation.DSMT4" ShapeID="_x0000_i1032" DrawAspect="Content" ObjectID="_1658999107" r:id="rId19"/>
        </w:object>
      </w:r>
      <w:r w:rsidR="00381AE2" w:rsidRPr="00037C00">
        <w:t>,</w:t>
      </w:r>
    </w:p>
    <w:p w:rsidR="008B76D2" w:rsidRPr="00037C00" w:rsidRDefault="008B76D2" w:rsidP="00A34B79">
      <w:pPr>
        <w:ind w:firstLine="0"/>
        <w:rPr>
          <w:bCs/>
          <w:sz w:val="24"/>
          <w:szCs w:val="24"/>
        </w:rPr>
      </w:pPr>
      <w:r w:rsidRPr="00037C00">
        <w:rPr>
          <w:bCs/>
          <w:sz w:val="24"/>
          <w:szCs w:val="24"/>
        </w:rPr>
        <w:t>причем,</w:t>
      </w:r>
      <w:r w:rsidR="004B31F4" w:rsidRPr="00037C00">
        <w:rPr>
          <w:bCs/>
          <w:sz w:val="24"/>
          <w:szCs w:val="24"/>
        </w:rPr>
        <w:t xml:space="preserve"> </w:t>
      </w:r>
      <w:r w:rsidR="00395126" w:rsidRPr="00037C00">
        <w:rPr>
          <w:bCs/>
          <w:position w:val="-18"/>
          <w:sz w:val="24"/>
          <w:szCs w:val="24"/>
        </w:rPr>
        <w:object w:dxaOrig="1180" w:dyaOrig="499">
          <v:shape id="_x0000_i1033" type="#_x0000_t75" style="width:58.8pt;height:25.2pt" o:ole="">
            <v:imagedata r:id="rId20" o:title=""/>
          </v:shape>
          <o:OLEObject Type="Embed" ProgID="Equation.DSMT4" ShapeID="_x0000_i1033" DrawAspect="Content" ObjectID="_1658999108" r:id="rId21"/>
        </w:object>
      </w:r>
      <w:r w:rsidR="000A4F27" w:rsidRPr="00037C00">
        <w:rPr>
          <w:bCs/>
          <w:sz w:val="24"/>
          <w:szCs w:val="24"/>
        </w:rPr>
        <w:t>,</w:t>
      </w:r>
      <w:r w:rsidR="001C0538" w:rsidRPr="00037C00">
        <w:rPr>
          <w:bCs/>
          <w:position w:val="-12"/>
          <w:sz w:val="24"/>
          <w:szCs w:val="24"/>
        </w:rPr>
        <w:object w:dxaOrig="900" w:dyaOrig="440">
          <v:shape id="_x0000_i1034" type="#_x0000_t75" style="width:45pt;height:22.2pt" o:ole="">
            <v:imagedata r:id="rId22" o:title=""/>
          </v:shape>
          <o:OLEObject Type="Embed" ProgID="Equation.DSMT4" ShapeID="_x0000_i1034" DrawAspect="Content" ObjectID="_1658999109" r:id="rId23"/>
        </w:object>
      </w:r>
      <w:r w:rsidRPr="00037C00">
        <w:rPr>
          <w:bCs/>
          <w:sz w:val="24"/>
          <w:szCs w:val="24"/>
        </w:rPr>
        <w:t>.</w:t>
      </w:r>
      <w:r w:rsidR="001C0538" w:rsidRPr="00037C00">
        <w:rPr>
          <w:position w:val="-12"/>
          <w:sz w:val="24"/>
          <w:szCs w:val="24"/>
        </w:rPr>
        <w:object w:dxaOrig="320" w:dyaOrig="360">
          <v:shape id="_x0000_i1035" type="#_x0000_t75" style="width:15.6pt;height:18pt" o:ole="">
            <v:imagedata r:id="rId24" o:title=""/>
          </v:shape>
          <o:OLEObject Type="Embed" ProgID="Equation.DSMT4" ShapeID="_x0000_i1035" DrawAspect="Content" ObjectID="_1658999110" r:id="rId25"/>
        </w:object>
      </w:r>
      <w:r w:rsidRPr="00037C00">
        <w:rPr>
          <w:bCs/>
          <w:sz w:val="24"/>
          <w:szCs w:val="24"/>
        </w:rPr>
        <w:t xml:space="preserve">– количество узлов </w:t>
      </w:r>
      <w:r w:rsidRPr="00037C00">
        <w:rPr>
          <w:bCs/>
          <w:i/>
          <w:iCs/>
          <w:sz w:val="24"/>
          <w:szCs w:val="24"/>
        </w:rPr>
        <w:t>i</w:t>
      </w:r>
      <w:r w:rsidRPr="00037C00">
        <w:rPr>
          <w:bCs/>
          <w:sz w:val="24"/>
          <w:szCs w:val="24"/>
        </w:rPr>
        <w:t>-уровня иерархии.</w:t>
      </w:r>
      <w:r w:rsidRPr="00037C00">
        <w:rPr>
          <w:bCs/>
          <w:i/>
          <w:iCs/>
          <w:sz w:val="24"/>
          <w:szCs w:val="24"/>
        </w:rPr>
        <w:t xml:space="preserve"> </w:t>
      </w:r>
    </w:p>
    <w:p w:rsidR="00E11C14" w:rsidRPr="00037C00" w:rsidRDefault="004A19A2" w:rsidP="003A6C37">
      <w:pPr>
        <w:ind w:firstLine="709"/>
        <w:rPr>
          <w:bCs/>
          <w:sz w:val="24"/>
          <w:szCs w:val="24"/>
        </w:rPr>
      </w:pPr>
      <w:r w:rsidRPr="00037C00">
        <w:rPr>
          <w:bCs/>
          <w:sz w:val="24"/>
          <w:szCs w:val="24"/>
        </w:rPr>
        <w:t xml:space="preserve">Далее обоснуем правила построения иерархии систем-классов. </w:t>
      </w:r>
      <w:r w:rsidR="00F163DC" w:rsidRPr="00037C00">
        <w:rPr>
          <w:bCs/>
          <w:sz w:val="24"/>
          <w:szCs w:val="24"/>
        </w:rPr>
        <w:t>Так, и</w:t>
      </w:r>
      <w:r w:rsidR="00E11C14" w:rsidRPr="00037C00">
        <w:rPr>
          <w:bCs/>
          <w:sz w:val="24"/>
          <w:szCs w:val="24"/>
        </w:rPr>
        <w:t>сследованный А.А. Богдановым принцип моноцентризма утверждает, что устойчивая система «будет характеризоваться единым центром, а если она представляет из себя сложную, цепную, то она имеет один высший, общий центр» [</w:t>
      </w:r>
      <w:r w:rsidR="001D116F" w:rsidRPr="00037C00">
        <w:rPr>
          <w:bCs/>
          <w:sz w:val="24"/>
          <w:szCs w:val="24"/>
        </w:rPr>
        <w:t>1</w:t>
      </w:r>
      <w:r w:rsidR="00BB4755">
        <w:rPr>
          <w:bCs/>
          <w:sz w:val="24"/>
          <w:szCs w:val="24"/>
        </w:rPr>
        <w:t>5</w:t>
      </w:r>
      <w:r w:rsidR="00E11C14" w:rsidRPr="00037C00">
        <w:rPr>
          <w:bCs/>
          <w:sz w:val="24"/>
          <w:szCs w:val="24"/>
        </w:rPr>
        <w:t xml:space="preserve">]. Данный принцип является следствием иерархической упорядоченности систем, в нашем случае – иерархической структуры родовидовых отношений между системами-классами (концептуальными системами). Далее предлагаются утверждения, обосновывающие этот принцип, и, в целом, структуру взаимоотношений концептуальных систем. </w:t>
      </w:r>
    </w:p>
    <w:p w:rsidR="00144BAE" w:rsidRPr="00037C00" w:rsidRDefault="00144BAE" w:rsidP="003A6C37">
      <w:pPr>
        <w:ind w:firstLine="709"/>
        <w:rPr>
          <w:bCs/>
          <w:sz w:val="24"/>
          <w:szCs w:val="24"/>
        </w:rPr>
      </w:pPr>
      <w:r w:rsidRPr="00037C00">
        <w:rPr>
          <w:bCs/>
          <w:sz w:val="24"/>
          <w:szCs w:val="24"/>
          <w:u w:val="single"/>
        </w:rPr>
        <w:t>Утверждение 1.</w:t>
      </w:r>
      <w:r w:rsidRPr="00037C00">
        <w:rPr>
          <w:bCs/>
          <w:sz w:val="24"/>
          <w:szCs w:val="24"/>
        </w:rPr>
        <w:t xml:space="preserve"> Если система-класс является видом системы-класса более высокого яруса и свойства (свойства-классы) системы-класса также являются видом свойств (свойств-классов) системы класса более высокого яруса, то данная иерархия имеет один корень. </w:t>
      </w:r>
    </w:p>
    <w:p w:rsidR="003A6C37" w:rsidRDefault="008965CD" w:rsidP="00A7499E">
      <w:pPr>
        <w:ind w:firstLine="709"/>
        <w:rPr>
          <w:bCs/>
          <w:sz w:val="24"/>
          <w:szCs w:val="24"/>
        </w:rPr>
      </w:pPr>
      <w:r w:rsidRPr="00037C00">
        <w:rPr>
          <w:bCs/>
          <w:sz w:val="24"/>
          <w:szCs w:val="24"/>
        </w:rPr>
        <w:t>Докажем вышеупомянутое утверждение. П</w:t>
      </w:r>
      <w:r w:rsidR="00144BAE" w:rsidRPr="00037C00">
        <w:rPr>
          <w:bCs/>
          <w:sz w:val="24"/>
          <w:szCs w:val="24"/>
        </w:rPr>
        <w:t xml:space="preserve">усть </w:t>
      </w:r>
      <w:r w:rsidR="006B26F5" w:rsidRPr="00037C00">
        <w:rPr>
          <w:bCs/>
          <w:sz w:val="24"/>
          <w:szCs w:val="24"/>
        </w:rPr>
        <w:t>даны</w:t>
      </w:r>
      <w:r w:rsidR="00144BAE" w:rsidRPr="00037C00">
        <w:rPr>
          <w:bCs/>
          <w:sz w:val="24"/>
          <w:szCs w:val="24"/>
        </w:rPr>
        <w:t xml:space="preserve"> системы-классы</w:t>
      </w:r>
      <w:r w:rsidR="0067731B" w:rsidRPr="00037C00">
        <w:rPr>
          <w:bCs/>
          <w:sz w:val="24"/>
          <w:szCs w:val="24"/>
        </w:rPr>
        <w:t xml:space="preserve"> </w:t>
      </w:r>
      <w:r w:rsidR="0067731B" w:rsidRPr="00037C00">
        <w:rPr>
          <w:bCs/>
          <w:position w:val="-16"/>
          <w:sz w:val="24"/>
          <w:szCs w:val="24"/>
          <w:lang w:val="en-US"/>
        </w:rPr>
        <w:object w:dxaOrig="320" w:dyaOrig="460">
          <v:shape id="_x0000_i1044" type="#_x0000_t75" style="width:15.6pt;height:23.4pt" o:ole="">
            <v:imagedata r:id="rId26" o:title=""/>
          </v:shape>
          <o:OLEObject Type="Embed" ProgID="Equation.DSMT4" ShapeID="_x0000_i1044" DrawAspect="Content" ObjectID="_1658999111" r:id="rId27"/>
        </w:object>
      </w:r>
      <w:r w:rsidR="00843ADB" w:rsidRPr="00037C00">
        <w:rPr>
          <w:bCs/>
          <w:sz w:val="24"/>
          <w:szCs w:val="24"/>
        </w:rPr>
        <w:t xml:space="preserve"> </w:t>
      </w:r>
      <w:r w:rsidR="00144BAE" w:rsidRPr="00037C00">
        <w:rPr>
          <w:bCs/>
          <w:sz w:val="24"/>
          <w:szCs w:val="24"/>
        </w:rPr>
        <w:t>и</w:t>
      </w:r>
      <w:r w:rsidR="00843ADB" w:rsidRPr="00037C00">
        <w:rPr>
          <w:bCs/>
          <w:sz w:val="24"/>
          <w:szCs w:val="24"/>
        </w:rPr>
        <w:t xml:space="preserve"> </w:t>
      </w:r>
      <w:r w:rsidR="00395126" w:rsidRPr="00037C00">
        <w:rPr>
          <w:bCs/>
          <w:position w:val="-16"/>
          <w:sz w:val="24"/>
          <w:szCs w:val="24"/>
          <w:lang w:val="en-US"/>
        </w:rPr>
        <w:object w:dxaOrig="460" w:dyaOrig="460">
          <v:shape id="_x0000_i1045" type="#_x0000_t75" style="width:23.4pt;height:23.4pt" o:ole="">
            <v:imagedata r:id="rId28" o:title=""/>
          </v:shape>
          <o:OLEObject Type="Embed" ProgID="Equation.DSMT4" ShapeID="_x0000_i1045" DrawAspect="Content" ObjectID="_1658999112" r:id="rId29"/>
        </w:object>
      </w:r>
      <w:r w:rsidR="00144BAE" w:rsidRPr="00037C00">
        <w:rPr>
          <w:bCs/>
          <w:sz w:val="24"/>
          <w:szCs w:val="24"/>
        </w:rPr>
        <w:t xml:space="preserve">, где </w:t>
      </w:r>
      <w:proofErr w:type="spellStart"/>
      <w:r w:rsidR="00144BAE" w:rsidRPr="00037C00">
        <w:rPr>
          <w:bCs/>
          <w:i/>
          <w:sz w:val="24"/>
          <w:szCs w:val="24"/>
          <w:lang w:val="en-US"/>
        </w:rPr>
        <w:t>i</w:t>
      </w:r>
      <w:proofErr w:type="spellEnd"/>
      <w:r w:rsidR="00144BAE" w:rsidRPr="00037C00">
        <w:rPr>
          <w:bCs/>
          <w:sz w:val="24"/>
          <w:szCs w:val="24"/>
        </w:rPr>
        <w:t xml:space="preserve"> – номер яруса иерархии, </w:t>
      </w:r>
      <w:r w:rsidR="00144BAE" w:rsidRPr="00037C00">
        <w:rPr>
          <w:bCs/>
          <w:i/>
          <w:sz w:val="24"/>
          <w:szCs w:val="24"/>
          <w:lang w:val="en-US"/>
        </w:rPr>
        <w:t>j</w:t>
      </w:r>
      <w:r w:rsidR="00144BAE" w:rsidRPr="00037C00">
        <w:rPr>
          <w:bCs/>
          <w:sz w:val="24"/>
          <w:szCs w:val="24"/>
        </w:rPr>
        <w:t xml:space="preserve"> – порядковый номер узла в ярусе, </w:t>
      </w:r>
      <w:r w:rsidR="00144BAE" w:rsidRPr="00037C00">
        <w:rPr>
          <w:bCs/>
          <w:i/>
          <w:sz w:val="24"/>
          <w:szCs w:val="24"/>
          <w:lang w:val="en-US"/>
        </w:rPr>
        <w:t>l</w:t>
      </w:r>
      <w:r w:rsidR="00144BAE" w:rsidRPr="00037C00">
        <w:rPr>
          <w:bCs/>
          <w:sz w:val="24"/>
          <w:szCs w:val="24"/>
        </w:rPr>
        <w:t xml:space="preserve"> – порядковый номер надсистемы </w:t>
      </w:r>
      <w:r w:rsidR="00144BAE" w:rsidRPr="00037C00">
        <w:rPr>
          <w:bCs/>
          <w:sz w:val="24"/>
          <w:szCs w:val="24"/>
        </w:rPr>
        <w:lastRenderedPageBreak/>
        <w:t xml:space="preserve">в ярусе. В терминах дескрипционной логики </w:t>
      </w:r>
      <w:r w:rsidR="00144BAE" w:rsidRPr="00037C00">
        <w:rPr>
          <w:bCs/>
          <w:i/>
          <w:iCs/>
          <w:sz w:val="24"/>
          <w:szCs w:val="24"/>
          <w:lang w:val="en-US"/>
        </w:rPr>
        <w:t>SHOIQ</w:t>
      </w:r>
      <w:r w:rsidR="00144BAE" w:rsidRPr="00037C00">
        <w:rPr>
          <w:bCs/>
          <w:sz w:val="24"/>
          <w:szCs w:val="24"/>
        </w:rPr>
        <w:t>,</w:t>
      </w:r>
      <w:r w:rsidR="00144BAE" w:rsidRPr="00037C00">
        <w:rPr>
          <w:bCs/>
          <w:i/>
          <w:iCs/>
          <w:sz w:val="24"/>
          <w:szCs w:val="24"/>
        </w:rPr>
        <w:t xml:space="preserve"> </w:t>
      </w:r>
      <w:r w:rsidR="00144BAE" w:rsidRPr="00037C00">
        <w:rPr>
          <w:bCs/>
          <w:sz w:val="24"/>
          <w:szCs w:val="24"/>
        </w:rPr>
        <w:t>расширенной понятиями «объём» (</w:t>
      </w:r>
      <w:r w:rsidR="00144BAE" w:rsidRPr="00037C00">
        <w:rPr>
          <w:bCs/>
          <w:i/>
          <w:iCs/>
          <w:sz w:val="24"/>
          <w:szCs w:val="24"/>
          <w:lang w:val="en-US"/>
        </w:rPr>
        <w:t>Vol</w:t>
      </w:r>
      <w:r w:rsidR="00144BAE" w:rsidRPr="00037C00">
        <w:rPr>
          <w:bCs/>
          <w:i/>
          <w:iCs/>
          <w:sz w:val="24"/>
          <w:szCs w:val="24"/>
        </w:rPr>
        <w:t xml:space="preserve">) </w:t>
      </w:r>
      <w:r w:rsidR="00144BAE" w:rsidRPr="00037C00">
        <w:rPr>
          <w:bCs/>
          <w:sz w:val="24"/>
          <w:szCs w:val="24"/>
        </w:rPr>
        <w:t>и «содержание» (</w:t>
      </w:r>
      <w:proofErr w:type="spellStart"/>
      <w:r w:rsidR="00144BAE" w:rsidRPr="00037C00">
        <w:rPr>
          <w:bCs/>
          <w:i/>
          <w:iCs/>
          <w:sz w:val="24"/>
          <w:szCs w:val="24"/>
          <w:lang w:val="en-US"/>
        </w:rPr>
        <w:t>Cont</w:t>
      </w:r>
      <w:proofErr w:type="spellEnd"/>
      <w:r w:rsidR="00144BAE" w:rsidRPr="00037C00">
        <w:rPr>
          <w:bCs/>
          <w:sz w:val="24"/>
          <w:szCs w:val="24"/>
        </w:rPr>
        <w:t>) системы-класса:</w:t>
      </w:r>
      <w:r w:rsidR="00B67841" w:rsidRPr="00037C00">
        <w:rPr>
          <w:bCs/>
          <w:sz w:val="24"/>
          <w:szCs w:val="24"/>
        </w:rPr>
        <w:t xml:space="preserve"> </w:t>
      </w:r>
      <w:r w:rsidR="00B67841" w:rsidRPr="00037C00">
        <w:rPr>
          <w:bCs/>
          <w:position w:val="-16"/>
          <w:sz w:val="24"/>
          <w:szCs w:val="24"/>
          <w:lang w:val="en-US"/>
        </w:rPr>
        <w:object w:dxaOrig="320" w:dyaOrig="460">
          <v:shape id="_x0000_i1046" type="#_x0000_t75" style="width:15.6pt;height:23.4pt" o:ole="">
            <v:imagedata r:id="rId26" o:title=""/>
          </v:shape>
          <o:OLEObject Type="Embed" ProgID="Equation.DSMT4" ShapeID="_x0000_i1046" DrawAspect="Content" ObjectID="_1658999113" r:id="rId30"/>
        </w:object>
      </w:r>
      <w:r w:rsidR="00144BAE" w:rsidRPr="00037C00">
        <w:rPr>
          <w:bCs/>
          <w:sz w:val="24"/>
          <w:szCs w:val="24"/>
        </w:rPr>
        <w:t xml:space="preserve"> – концепт,</w:t>
      </w:r>
      <w:r w:rsidR="00EC6246" w:rsidRPr="00037C00">
        <w:rPr>
          <w:bCs/>
          <w:sz w:val="24"/>
          <w:szCs w:val="24"/>
        </w:rPr>
        <w:t xml:space="preserve"> </w:t>
      </w:r>
      <w:r w:rsidR="00EC6246" w:rsidRPr="00037C00">
        <w:rPr>
          <w:bCs/>
          <w:position w:val="-16"/>
          <w:sz w:val="24"/>
          <w:szCs w:val="24"/>
          <w:lang w:val="en-US"/>
        </w:rPr>
        <w:object w:dxaOrig="460" w:dyaOrig="460">
          <v:shape id="_x0000_i1047" type="#_x0000_t75" style="width:23.4pt;height:23.4pt" o:ole="">
            <v:imagedata r:id="rId31" o:title=""/>
          </v:shape>
          <o:OLEObject Type="Embed" ProgID="Equation.DSMT4" ShapeID="_x0000_i1047" DrawAspect="Content" ObjectID="_1658999114" r:id="rId32"/>
        </w:object>
      </w:r>
      <w:r w:rsidR="00144BAE" w:rsidRPr="00037C00">
        <w:rPr>
          <w:bCs/>
          <w:sz w:val="24"/>
          <w:szCs w:val="24"/>
        </w:rPr>
        <w:t xml:space="preserve"> – роль (функциональная роль).</w:t>
      </w:r>
    </w:p>
    <w:p w:rsidR="00144BAE" w:rsidRPr="00037C00" w:rsidRDefault="00144BAE" w:rsidP="00A7499E">
      <w:pPr>
        <w:ind w:firstLine="709"/>
        <w:rPr>
          <w:bCs/>
          <w:sz w:val="24"/>
          <w:szCs w:val="24"/>
        </w:rPr>
      </w:pPr>
      <w:r w:rsidRPr="00037C00">
        <w:rPr>
          <w:bCs/>
          <w:sz w:val="24"/>
          <w:szCs w:val="24"/>
        </w:rPr>
        <w:t>Допустим, что существуют системы-классы (потомки)</w:t>
      </w:r>
      <w:r w:rsidR="00A24EF9" w:rsidRPr="00037C00">
        <w:rPr>
          <w:bCs/>
          <w:sz w:val="24"/>
          <w:szCs w:val="24"/>
        </w:rPr>
        <w:t xml:space="preserve"> </w:t>
      </w:r>
      <w:r w:rsidR="00A24EF9" w:rsidRPr="00037C00">
        <w:rPr>
          <w:bCs/>
          <w:position w:val="-18"/>
          <w:sz w:val="24"/>
          <w:szCs w:val="24"/>
          <w:lang w:val="en-US"/>
        </w:rPr>
        <w:object w:dxaOrig="639" w:dyaOrig="499">
          <v:shape id="_x0000_i1048" type="#_x0000_t75" style="width:31.8pt;height:25.2pt" o:ole="">
            <v:imagedata r:id="rId33" o:title=""/>
          </v:shape>
          <o:OLEObject Type="Embed" ProgID="Equation.DSMT4" ShapeID="_x0000_i1048" DrawAspect="Content" ObjectID="_1658999115" r:id="rId34"/>
        </w:object>
      </w:r>
      <w:r w:rsidRPr="00037C00">
        <w:rPr>
          <w:bCs/>
          <w:sz w:val="24"/>
          <w:szCs w:val="24"/>
        </w:rPr>
        <w:t xml:space="preserve"> входящие в</w:t>
      </w:r>
      <w:r w:rsidR="00BE6F53" w:rsidRPr="00037C00">
        <w:rPr>
          <w:bCs/>
          <w:sz w:val="24"/>
          <w:szCs w:val="24"/>
        </w:rPr>
        <w:t xml:space="preserve"> </w:t>
      </w:r>
      <w:r w:rsidR="00BE6F53" w:rsidRPr="00037C00">
        <w:rPr>
          <w:bCs/>
          <w:position w:val="-16"/>
          <w:sz w:val="24"/>
          <w:szCs w:val="24"/>
        </w:rPr>
        <w:object w:dxaOrig="320" w:dyaOrig="460">
          <v:shape id="_x0000_i1049" type="#_x0000_t75" style="width:15.6pt;height:23.4pt" o:ole="">
            <v:imagedata r:id="rId35" o:title=""/>
          </v:shape>
          <o:OLEObject Type="Embed" ProgID="Equation.DSMT4" ShapeID="_x0000_i1049" DrawAspect="Content" ObjectID="_1658999116" r:id="rId36"/>
        </w:object>
      </w:r>
      <w:r w:rsidRPr="00037C00">
        <w:rPr>
          <w:bCs/>
          <w:sz w:val="24"/>
          <w:szCs w:val="24"/>
        </w:rPr>
        <w:t>, т.е.</w:t>
      </w:r>
      <w:r w:rsidR="00227D6C" w:rsidRPr="00037C00">
        <w:rPr>
          <w:bCs/>
          <w:sz w:val="24"/>
          <w:szCs w:val="24"/>
        </w:rPr>
        <w:t xml:space="preserve"> </w:t>
      </w:r>
      <w:r w:rsidR="00F95151" w:rsidRPr="00037C00">
        <w:rPr>
          <w:bCs/>
          <w:position w:val="-18"/>
          <w:sz w:val="24"/>
          <w:szCs w:val="24"/>
        </w:rPr>
        <w:object w:dxaOrig="1180" w:dyaOrig="499">
          <v:shape id="_x0000_i1050" type="#_x0000_t75" style="width:58.8pt;height:25.2pt" o:ole="">
            <v:imagedata r:id="rId37" o:title=""/>
          </v:shape>
          <o:OLEObject Type="Embed" ProgID="Equation.DSMT4" ShapeID="_x0000_i1050" DrawAspect="Content" ObjectID="_1658999117" r:id="rId38"/>
        </w:object>
      </w:r>
      <w:r w:rsidRPr="00037C00">
        <w:rPr>
          <w:bCs/>
          <w:sz w:val="24"/>
          <w:szCs w:val="24"/>
        </w:rPr>
        <w:t>. Пусть существуют системы-классы (свойства-классы)</w:t>
      </w:r>
      <w:r w:rsidR="00191F24" w:rsidRPr="00037C00">
        <w:rPr>
          <w:bCs/>
          <w:sz w:val="24"/>
          <w:szCs w:val="24"/>
        </w:rPr>
        <w:t xml:space="preserve"> </w:t>
      </w:r>
      <w:r w:rsidR="00191F24" w:rsidRPr="00037C00">
        <w:rPr>
          <w:bCs/>
          <w:position w:val="-18"/>
          <w:sz w:val="24"/>
          <w:szCs w:val="24"/>
          <w:lang w:val="en-US"/>
        </w:rPr>
        <w:object w:dxaOrig="800" w:dyaOrig="499">
          <v:shape id="_x0000_i1051" type="#_x0000_t75" style="width:40.2pt;height:25.2pt" o:ole="">
            <v:imagedata r:id="rId39" o:title=""/>
          </v:shape>
          <o:OLEObject Type="Embed" ProgID="Equation.DSMT4" ShapeID="_x0000_i1051" DrawAspect="Content" ObjectID="_1658999118" r:id="rId40"/>
        </w:object>
      </w:r>
      <w:r w:rsidRPr="00037C00">
        <w:rPr>
          <w:bCs/>
          <w:sz w:val="24"/>
          <w:szCs w:val="24"/>
        </w:rPr>
        <w:t>, входящие в</w:t>
      </w:r>
      <w:r w:rsidR="00E30EA4" w:rsidRPr="00037C00">
        <w:rPr>
          <w:bCs/>
          <w:sz w:val="24"/>
          <w:szCs w:val="24"/>
        </w:rPr>
        <w:t xml:space="preserve"> </w:t>
      </w:r>
      <w:r w:rsidR="00E30EA4" w:rsidRPr="00037C00">
        <w:rPr>
          <w:bCs/>
          <w:position w:val="-16"/>
          <w:sz w:val="24"/>
          <w:szCs w:val="24"/>
          <w:lang w:val="en-US"/>
        </w:rPr>
        <w:object w:dxaOrig="460" w:dyaOrig="460">
          <v:shape id="_x0000_i1052" type="#_x0000_t75" style="width:23.4pt;height:23.4pt" o:ole="">
            <v:imagedata r:id="rId31" o:title=""/>
          </v:shape>
          <o:OLEObject Type="Embed" ProgID="Equation.DSMT4" ShapeID="_x0000_i1052" DrawAspect="Content" ObjectID="_1658999119" r:id="rId41"/>
        </w:object>
      </w:r>
      <w:r w:rsidRPr="00037C00">
        <w:rPr>
          <w:bCs/>
          <w:sz w:val="24"/>
          <w:szCs w:val="24"/>
        </w:rPr>
        <w:t xml:space="preserve">, </w:t>
      </w:r>
      <w:r w:rsidR="00CA7CAD" w:rsidRPr="00037C00">
        <w:rPr>
          <w:bCs/>
          <w:position w:val="-18"/>
          <w:sz w:val="24"/>
          <w:szCs w:val="24"/>
        </w:rPr>
        <w:object w:dxaOrig="1480" w:dyaOrig="499">
          <v:shape id="_x0000_i1053" type="#_x0000_t75" style="width:74.4pt;height:25.2pt" o:ole="">
            <v:imagedata r:id="rId42" o:title=""/>
          </v:shape>
          <o:OLEObject Type="Embed" ProgID="Equation.DSMT4" ShapeID="_x0000_i1053" DrawAspect="Content" ObjectID="_1658999120" r:id="rId43"/>
        </w:object>
      </w:r>
      <w:r w:rsidRPr="00037C00">
        <w:rPr>
          <w:bCs/>
          <w:sz w:val="24"/>
          <w:szCs w:val="24"/>
        </w:rPr>
        <w:t>. Опишем фрагменты</w:t>
      </w:r>
      <w:r w:rsidR="003D08EE" w:rsidRPr="00037C00">
        <w:rPr>
          <w:bCs/>
          <w:sz w:val="24"/>
          <w:szCs w:val="24"/>
        </w:rPr>
        <w:t xml:space="preserve"> </w:t>
      </w:r>
      <w:proofErr w:type="spellStart"/>
      <w:r w:rsidR="003D08EE" w:rsidRPr="00037C00">
        <w:rPr>
          <w:bCs/>
          <w:i/>
          <w:sz w:val="24"/>
          <w:szCs w:val="24"/>
          <w:lang w:val="en-US"/>
        </w:rPr>
        <w:t>TBox</w:t>
      </w:r>
      <w:proofErr w:type="spellEnd"/>
      <w:r w:rsidRPr="00037C00">
        <w:rPr>
          <w:bCs/>
          <w:sz w:val="24"/>
          <w:szCs w:val="24"/>
        </w:rPr>
        <w:t xml:space="preserve"> и </w:t>
      </w:r>
      <w:r w:rsidR="003D08EE" w:rsidRPr="00037C00">
        <w:rPr>
          <w:bCs/>
          <w:i/>
          <w:sz w:val="24"/>
          <w:szCs w:val="24"/>
          <w:lang w:val="en-US"/>
        </w:rPr>
        <w:t>RBox</w:t>
      </w:r>
      <m:oMath>
        <m:r>
          <w:rPr>
            <w:rFonts w:ascii="Cambria Math" w:hAnsi="Cambria Math"/>
            <w:sz w:val="24"/>
            <w:szCs w:val="24"/>
          </w:rPr>
          <m:t xml:space="preserve"> </m:t>
        </m:r>
      </m:oMath>
      <w:r w:rsidRPr="00037C00">
        <w:rPr>
          <w:bCs/>
          <w:sz w:val="24"/>
          <w:szCs w:val="24"/>
        </w:rPr>
        <w:t xml:space="preserve">в виде выражения:  </w:t>
      </w:r>
    </w:p>
    <w:p w:rsidR="00830E04" w:rsidRPr="00037C00" w:rsidRDefault="00830E04" w:rsidP="00830E04">
      <w:pPr>
        <w:pStyle w:val="MTDisplayEquation"/>
      </w:pPr>
      <w:r w:rsidRPr="00037C00">
        <w:tab/>
      </w:r>
      <w:r w:rsidRPr="00037C00">
        <w:rPr>
          <w:position w:val="-48"/>
        </w:rPr>
        <w:object w:dxaOrig="4520" w:dyaOrig="1080">
          <v:shape id="_x0000_i1054" type="#_x0000_t75" style="width:226.2pt;height:54pt" o:ole="">
            <v:imagedata r:id="rId44" o:title=""/>
          </v:shape>
          <o:OLEObject Type="Embed" ProgID="Equation.DSMT4" ShapeID="_x0000_i1054" DrawAspect="Content" ObjectID="_1658999121" r:id="rId45"/>
        </w:object>
      </w:r>
      <w:r w:rsidRPr="00037C00">
        <w:tab/>
      </w:r>
      <w:r w:rsidRPr="00037C00">
        <w:fldChar w:fldCharType="begin"/>
      </w:r>
      <w:r w:rsidRPr="00037C00">
        <w:instrText xml:space="preserve"> MACROBUTTON MTPlaceRef \* MERGEFORMAT </w:instrText>
      </w:r>
      <w:r w:rsidRPr="00037C00">
        <w:fldChar w:fldCharType="begin"/>
      </w:r>
      <w:r w:rsidRPr="00037C00">
        <w:instrText xml:space="preserve"> SEQ MTEqn \h \* MERGEFORMAT </w:instrText>
      </w:r>
      <w:r w:rsidRPr="00037C00">
        <w:fldChar w:fldCharType="end"/>
      </w:r>
      <w:r w:rsidRPr="00037C00">
        <w:instrText>(</w:instrText>
      </w:r>
      <w:r w:rsidR="003A167C" w:rsidRPr="00037C00">
        <w:fldChar w:fldCharType="begin"/>
      </w:r>
      <w:r w:rsidR="003A167C" w:rsidRPr="00037C00">
        <w:instrText xml:space="preserve"> SEQ MTEqn \c \* Arabic \* MERGEFORMAT </w:instrText>
      </w:r>
      <w:r w:rsidR="003A167C" w:rsidRPr="00037C00">
        <w:fldChar w:fldCharType="separate"/>
      </w:r>
      <w:r w:rsidR="00240A8F" w:rsidRPr="00037C00">
        <w:rPr>
          <w:noProof/>
        </w:rPr>
        <w:instrText>2</w:instrText>
      </w:r>
      <w:r w:rsidR="003A167C" w:rsidRPr="00037C00">
        <w:rPr>
          <w:noProof/>
        </w:rPr>
        <w:fldChar w:fldCharType="end"/>
      </w:r>
      <w:r w:rsidRPr="00037C00">
        <w:instrText>)</w:instrText>
      </w:r>
      <w:r w:rsidRPr="00037C00">
        <w:fldChar w:fldCharType="end"/>
      </w:r>
    </w:p>
    <w:p w:rsidR="00144BAE" w:rsidRPr="00037C00" w:rsidRDefault="00B14BFB" w:rsidP="00A7499E">
      <w:pPr>
        <w:ind w:firstLine="709"/>
        <w:rPr>
          <w:bCs/>
          <w:sz w:val="24"/>
          <w:szCs w:val="24"/>
        </w:rPr>
      </w:pPr>
      <w:r w:rsidRPr="00037C00">
        <w:rPr>
          <w:bCs/>
          <w:sz w:val="24"/>
          <w:szCs w:val="24"/>
        </w:rPr>
        <w:t xml:space="preserve">Из (1) известно, что свойства-классы (функциональные роли) поддерживают функциональную способность надсистемы </w:t>
      </w:r>
      <w:r w:rsidR="00A02928" w:rsidRPr="00037C00">
        <w:rPr>
          <w:bCs/>
          <w:position w:val="-16"/>
          <w:sz w:val="24"/>
          <w:szCs w:val="24"/>
          <w:lang w:val="en-US"/>
        </w:rPr>
        <w:object w:dxaOrig="320" w:dyaOrig="460">
          <v:shape id="_x0000_i1055" type="#_x0000_t75" style="width:15.6pt;height:23.4pt" o:ole="">
            <v:imagedata r:id="rId26" o:title=""/>
          </v:shape>
          <o:OLEObject Type="Embed" ProgID="Equation.DSMT4" ShapeID="_x0000_i1055" DrawAspect="Content" ObjectID="_1658999122" r:id="rId46"/>
        </w:object>
      </w:r>
      <w:r w:rsidRPr="00037C00">
        <w:rPr>
          <w:bCs/>
          <w:sz w:val="24"/>
          <w:szCs w:val="24"/>
        </w:rPr>
        <w:t>. Следовательно, каждая система-класс должна иметь поддерживающие, функциональные роли, определяющие ее назначение. В свою очередь</w:t>
      </w:r>
      <w:r w:rsidR="00443F79" w:rsidRPr="00037C00">
        <w:rPr>
          <w:bCs/>
          <w:sz w:val="24"/>
          <w:szCs w:val="24"/>
        </w:rPr>
        <w:t xml:space="preserve"> </w:t>
      </w:r>
      <w:r w:rsidR="00443F79" w:rsidRPr="00037C00">
        <w:rPr>
          <w:bCs/>
          <w:position w:val="-18"/>
          <w:sz w:val="24"/>
          <w:szCs w:val="24"/>
          <w:lang w:val="en-US"/>
        </w:rPr>
        <w:object w:dxaOrig="800" w:dyaOrig="499">
          <v:shape id="_x0000_i1056" type="#_x0000_t75" style="width:40.2pt;height:25.2pt" o:ole="">
            <v:imagedata r:id="rId39" o:title=""/>
          </v:shape>
          <o:OLEObject Type="Embed" ProgID="Equation.DSMT4" ShapeID="_x0000_i1056" DrawAspect="Content" ObjectID="_1658999123" r:id="rId47"/>
        </w:object>
      </w:r>
      <w:r w:rsidRPr="00037C00">
        <w:rPr>
          <w:bCs/>
          <w:sz w:val="24"/>
          <w:szCs w:val="24"/>
        </w:rPr>
        <w:t xml:space="preserve"> также является системой-классом и видом</w:t>
      </w:r>
      <w:r w:rsidR="00FB792E" w:rsidRPr="00037C00">
        <w:rPr>
          <w:bCs/>
          <w:sz w:val="24"/>
          <w:szCs w:val="24"/>
        </w:rPr>
        <w:t xml:space="preserve"> </w:t>
      </w:r>
      <w:r w:rsidR="00FB792E" w:rsidRPr="00037C00">
        <w:rPr>
          <w:bCs/>
          <w:position w:val="-16"/>
          <w:sz w:val="24"/>
          <w:szCs w:val="24"/>
          <w:lang w:val="en-US"/>
        </w:rPr>
        <w:object w:dxaOrig="460" w:dyaOrig="460">
          <v:shape id="_x0000_i1057" type="#_x0000_t75" style="width:23.4pt;height:23.4pt" o:ole="">
            <v:imagedata r:id="rId31" o:title=""/>
          </v:shape>
          <o:OLEObject Type="Embed" ProgID="Equation.DSMT4" ShapeID="_x0000_i1057" DrawAspect="Content" ObjectID="_1658999124" r:id="rId48"/>
        </w:object>
      </w:r>
      <w:r w:rsidRPr="00037C00">
        <w:rPr>
          <w:bCs/>
          <w:sz w:val="24"/>
          <w:szCs w:val="24"/>
        </w:rPr>
        <w:t>.</w:t>
      </w:r>
      <w:r w:rsidR="00FB792E" w:rsidRPr="00037C00">
        <w:rPr>
          <w:bCs/>
          <w:sz w:val="24"/>
          <w:szCs w:val="24"/>
        </w:rPr>
        <w:t xml:space="preserve"> </w:t>
      </w:r>
      <w:r w:rsidR="00FB792E" w:rsidRPr="00037C00">
        <w:rPr>
          <w:bCs/>
          <w:position w:val="-16"/>
          <w:sz w:val="24"/>
          <w:szCs w:val="24"/>
          <w:lang w:val="en-US"/>
        </w:rPr>
        <w:object w:dxaOrig="460" w:dyaOrig="460">
          <v:shape id="_x0000_i1058" type="#_x0000_t75" style="width:23.4pt;height:23.4pt" o:ole="">
            <v:imagedata r:id="rId31" o:title=""/>
          </v:shape>
          <o:OLEObject Type="Embed" ProgID="Equation.DSMT4" ShapeID="_x0000_i1058" DrawAspect="Content" ObjectID="_1658999125" r:id="rId49"/>
        </w:object>
      </w:r>
      <w:r w:rsidRPr="00037C00">
        <w:rPr>
          <w:bCs/>
          <w:sz w:val="24"/>
          <w:szCs w:val="24"/>
        </w:rPr>
        <w:t xml:space="preserve"> – надсистема-класс, т.е. она должна обладать поддерживающими признаками (свойства-свойств). </w:t>
      </w:r>
    </w:p>
    <w:p w:rsidR="00144BAE" w:rsidRPr="00037C00" w:rsidRDefault="00B14BFB" w:rsidP="004965B3">
      <w:pPr>
        <w:ind w:firstLine="709"/>
        <w:rPr>
          <w:bCs/>
          <w:sz w:val="24"/>
          <w:szCs w:val="24"/>
        </w:rPr>
      </w:pPr>
      <w:r w:rsidRPr="00037C00">
        <w:rPr>
          <w:bCs/>
          <w:sz w:val="24"/>
          <w:szCs w:val="24"/>
        </w:rPr>
        <w:t xml:space="preserve">Опишем систему-класс </w:t>
      </w:r>
      <m:oMath>
        <m:sSubSup>
          <m:sSubSupPr>
            <m:ctrlPr>
              <w:rPr>
                <w:rFonts w:ascii="Cambria Math" w:hAnsi="Cambria Math"/>
                <w:bCs/>
                <w:sz w:val="24"/>
                <w:szCs w:val="24"/>
              </w:rPr>
            </m:ctrlPr>
          </m:sSubSupPr>
          <m:e>
            <m:r>
              <w:rPr>
                <w:rFonts w:ascii="Cambria Math" w:hAnsi="Cambria Math"/>
                <w:sz w:val="24"/>
                <w:szCs w:val="24"/>
              </w:rPr>
              <m:t>S</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lang w:val="en-US"/>
              </w:rPr>
              <m:t>j</m:t>
            </m:r>
          </m:sub>
          <m:sup>
            <m:r>
              <w:rPr>
                <w:rFonts w:ascii="Cambria Math" w:hAnsi="Cambria Math"/>
                <w:sz w:val="24"/>
                <w:szCs w:val="24"/>
              </w:rPr>
              <m:t>l</m:t>
            </m:r>
          </m:sup>
        </m:sSubSup>
        <m:r>
          <w:rPr>
            <w:rFonts w:ascii="Cambria Math" w:hAnsi="Cambria Math"/>
            <w:sz w:val="24"/>
            <w:szCs w:val="24"/>
          </w:rPr>
          <m:t xml:space="preserve"> </m:t>
        </m:r>
      </m:oMath>
      <w:r w:rsidRPr="00037C00">
        <w:rPr>
          <w:bCs/>
          <w:sz w:val="24"/>
          <w:szCs w:val="24"/>
        </w:rPr>
        <w:t xml:space="preserve">в терминах логики </w:t>
      </w:r>
      <w:r w:rsidRPr="00037C00">
        <w:rPr>
          <w:bCs/>
          <w:i/>
          <w:iCs/>
          <w:sz w:val="24"/>
          <w:szCs w:val="24"/>
          <w:lang w:val="en-US"/>
        </w:rPr>
        <w:t>SHOIQ</w:t>
      </w:r>
      <w:r w:rsidRPr="00037C00">
        <w:rPr>
          <w:bCs/>
          <w:sz w:val="24"/>
          <w:szCs w:val="24"/>
        </w:rPr>
        <w:t xml:space="preserve">. </w:t>
      </w:r>
      <w:r w:rsidR="00144BAE" w:rsidRPr="00037C00">
        <w:rPr>
          <w:bCs/>
          <w:sz w:val="24"/>
          <w:szCs w:val="24"/>
        </w:rPr>
        <w:t xml:space="preserve">Получим составной концепт, который можно описать с помощью операции пересечения: </w:t>
      </w:r>
    </w:p>
    <w:p w:rsidR="00FD1937" w:rsidRPr="00037C00" w:rsidRDefault="004965B3" w:rsidP="004965B3">
      <w:pPr>
        <w:ind w:firstLine="709"/>
        <w:jc w:val="center"/>
        <w:rPr>
          <w:bCs/>
          <w:sz w:val="24"/>
          <w:szCs w:val="24"/>
        </w:rPr>
      </w:pPr>
      <w:r w:rsidRPr="00037C00">
        <w:rPr>
          <w:position w:val="-24"/>
          <w:sz w:val="24"/>
          <w:szCs w:val="24"/>
        </w:rPr>
        <w:object w:dxaOrig="2400" w:dyaOrig="600">
          <v:shape id="_x0000_i1059" type="#_x0000_t75" style="width:120pt;height:30pt" o:ole="">
            <v:imagedata r:id="rId50" o:title=""/>
          </v:shape>
          <o:OLEObject Type="Embed" ProgID="Equation.DSMT4" ShapeID="_x0000_i1059" DrawAspect="Content" ObjectID="_1658999126" r:id="rId51"/>
        </w:object>
      </w:r>
    </w:p>
    <w:p w:rsidR="00865090" w:rsidRPr="00037C00" w:rsidRDefault="00BA770E" w:rsidP="00924A9D">
      <w:pPr>
        <w:ind w:firstLine="0"/>
        <w:rPr>
          <w:bCs/>
          <w:sz w:val="24"/>
          <w:szCs w:val="24"/>
        </w:rPr>
      </w:pPr>
      <w:r w:rsidRPr="00037C00">
        <w:rPr>
          <w:bCs/>
          <w:sz w:val="24"/>
          <w:szCs w:val="24"/>
        </w:rPr>
        <w:t>г</w:t>
      </w:r>
      <w:r w:rsidR="00144BAE" w:rsidRPr="00037C00">
        <w:rPr>
          <w:bCs/>
          <w:sz w:val="24"/>
          <w:szCs w:val="24"/>
        </w:rPr>
        <w:t>де</w:t>
      </w:r>
      <w:r w:rsidRPr="00037C00">
        <w:rPr>
          <w:bCs/>
          <w:sz w:val="24"/>
          <w:szCs w:val="24"/>
        </w:rPr>
        <w:t xml:space="preserve"> </w:t>
      </w:r>
      <w:r w:rsidRPr="00037C00">
        <w:rPr>
          <w:bCs/>
          <w:position w:val="-14"/>
          <w:sz w:val="24"/>
          <w:szCs w:val="24"/>
        </w:rPr>
        <w:object w:dxaOrig="220" w:dyaOrig="380">
          <v:shape id="_x0000_i1060" type="#_x0000_t75" style="width:10.8pt;height:19.2pt" o:ole="">
            <v:imagedata r:id="rId52" o:title=""/>
          </v:shape>
          <o:OLEObject Type="Embed" ProgID="Equation.DSMT4" ShapeID="_x0000_i1060" DrawAspect="Content" ObjectID="_1658999127" r:id="rId53"/>
        </w:object>
      </w:r>
      <w:r w:rsidRPr="00037C00">
        <w:rPr>
          <w:bCs/>
          <w:sz w:val="24"/>
          <w:szCs w:val="24"/>
        </w:rPr>
        <w:t xml:space="preserve"> </w:t>
      </w:r>
      <w:r w:rsidR="00144BAE" w:rsidRPr="00037C00">
        <w:rPr>
          <w:bCs/>
          <w:sz w:val="24"/>
          <w:szCs w:val="24"/>
        </w:rPr>
        <w:t xml:space="preserve"> – порядковый номер надсистемы-класса (свойства-класса), по отношению к</w:t>
      </w:r>
      <w:r w:rsidR="00B55C09" w:rsidRPr="00037C00">
        <w:rPr>
          <w:bCs/>
          <w:sz w:val="24"/>
          <w:szCs w:val="24"/>
        </w:rPr>
        <w:t xml:space="preserve"> </w:t>
      </w:r>
      <w:r w:rsidR="00B55C09" w:rsidRPr="00037C00">
        <w:rPr>
          <w:bCs/>
          <w:position w:val="-16"/>
          <w:sz w:val="24"/>
          <w:szCs w:val="24"/>
          <w:lang w:val="en-US"/>
        </w:rPr>
        <w:object w:dxaOrig="320" w:dyaOrig="460">
          <v:shape id="_x0000_i1061" type="#_x0000_t75" style="width:15.6pt;height:23.4pt" o:ole="">
            <v:imagedata r:id="rId26" o:title=""/>
          </v:shape>
          <o:OLEObject Type="Embed" ProgID="Equation.DSMT4" ShapeID="_x0000_i1061" DrawAspect="Content" ObjectID="_1658999128" r:id="rId54"/>
        </w:object>
      </w:r>
      <w:r w:rsidR="00144BAE" w:rsidRPr="00037C00">
        <w:rPr>
          <w:bCs/>
          <w:sz w:val="24"/>
          <w:szCs w:val="24"/>
        </w:rPr>
        <w:t xml:space="preserve">; </w:t>
      </w:r>
      <w:r w:rsidR="00584689" w:rsidRPr="00037C00">
        <w:rPr>
          <w:bCs/>
          <w:position w:val="-14"/>
          <w:sz w:val="24"/>
          <w:szCs w:val="24"/>
        </w:rPr>
        <w:object w:dxaOrig="300" w:dyaOrig="380">
          <v:shape id="_x0000_i1062" type="#_x0000_t75" style="width:15pt;height:19.2pt" o:ole="">
            <v:imagedata r:id="rId55" o:title=""/>
          </v:shape>
          <o:OLEObject Type="Embed" ProgID="Equation.DSMT4" ShapeID="_x0000_i1062" DrawAspect="Content" ObjectID="_1658999129" r:id="rId56"/>
        </w:object>
      </w:r>
      <w:r w:rsidR="00144BAE" w:rsidRPr="00037C00">
        <w:rPr>
          <w:bCs/>
          <w:sz w:val="24"/>
          <w:szCs w:val="24"/>
        </w:rPr>
        <w:t xml:space="preserve"> – порядковый номер системы-класса в ярусе, по отношению к</w:t>
      </w:r>
      <w:r w:rsidR="00F32A38" w:rsidRPr="00037C00">
        <w:rPr>
          <w:bCs/>
          <w:sz w:val="24"/>
          <w:szCs w:val="24"/>
        </w:rPr>
        <w:t xml:space="preserve"> </w:t>
      </w:r>
      <w:r w:rsidR="00F32A38" w:rsidRPr="00037C00">
        <w:rPr>
          <w:bCs/>
          <w:position w:val="-16"/>
          <w:sz w:val="24"/>
          <w:szCs w:val="24"/>
          <w:lang w:val="en-US"/>
        </w:rPr>
        <w:object w:dxaOrig="320" w:dyaOrig="460">
          <v:shape id="_x0000_i1063" type="#_x0000_t75" style="width:15.6pt;height:23.4pt" o:ole="">
            <v:imagedata r:id="rId26" o:title=""/>
          </v:shape>
          <o:OLEObject Type="Embed" ProgID="Equation.DSMT4" ShapeID="_x0000_i1063" DrawAspect="Content" ObjectID="_1658999130" r:id="rId57"/>
        </w:object>
      </w:r>
      <w:r w:rsidR="00144BAE" w:rsidRPr="00037C00">
        <w:rPr>
          <w:bCs/>
          <w:sz w:val="24"/>
          <w:szCs w:val="24"/>
        </w:rPr>
        <w:t>.</w:t>
      </w:r>
      <w:r w:rsidR="00924A9D" w:rsidRPr="00037C00">
        <w:rPr>
          <w:bCs/>
          <w:sz w:val="24"/>
          <w:szCs w:val="24"/>
        </w:rPr>
        <w:t xml:space="preserve"> </w:t>
      </w:r>
      <w:r w:rsidR="00144BAE" w:rsidRPr="00037C00">
        <w:rPr>
          <w:bCs/>
          <w:sz w:val="24"/>
          <w:szCs w:val="24"/>
        </w:rPr>
        <w:t>Уточним приведенное ранее выражение в соответствии с определением системы (1)</w:t>
      </w:r>
      <w:r w:rsidR="006B6315" w:rsidRPr="00037C00">
        <w:rPr>
          <w:bCs/>
          <w:sz w:val="24"/>
          <w:szCs w:val="24"/>
        </w:rPr>
        <w:t>.</w:t>
      </w:r>
    </w:p>
    <w:p w:rsidR="00FD260A" w:rsidRPr="00037C00" w:rsidRDefault="00FD260A" w:rsidP="00FD260A">
      <w:pPr>
        <w:ind w:firstLine="709"/>
        <w:rPr>
          <w:bCs/>
          <w:sz w:val="24"/>
          <w:szCs w:val="24"/>
        </w:rPr>
      </w:pPr>
      <w:r w:rsidRPr="00037C00">
        <w:rPr>
          <w:bCs/>
          <w:sz w:val="24"/>
          <w:szCs w:val="24"/>
        </w:rPr>
        <w:t xml:space="preserve">В виде выражений для </w:t>
      </w:r>
      <w:proofErr w:type="spellStart"/>
      <w:r w:rsidRPr="00037C00">
        <w:rPr>
          <w:bCs/>
          <w:i/>
          <w:sz w:val="24"/>
          <w:szCs w:val="24"/>
          <w:lang w:val="en-US"/>
        </w:rPr>
        <w:t>TBox</w:t>
      </w:r>
      <w:proofErr w:type="spellEnd"/>
      <w:r w:rsidRPr="00037C00">
        <w:rPr>
          <w:bCs/>
          <w:sz w:val="24"/>
          <w:szCs w:val="24"/>
        </w:rPr>
        <w:t xml:space="preserve"> и </w:t>
      </w:r>
      <w:r w:rsidRPr="00037C00">
        <w:rPr>
          <w:bCs/>
          <w:i/>
          <w:sz w:val="24"/>
          <w:szCs w:val="24"/>
          <w:lang w:val="en-US"/>
        </w:rPr>
        <w:t>RBox</w:t>
      </w:r>
      <w:r w:rsidRPr="00037C00">
        <w:rPr>
          <w:bCs/>
          <w:sz w:val="24"/>
          <w:szCs w:val="24"/>
        </w:rPr>
        <w:t xml:space="preserve"> получим следующее:</w:t>
      </w:r>
    </w:p>
    <w:p w:rsidR="00FD260A" w:rsidRPr="00037C00" w:rsidRDefault="00FD260A" w:rsidP="008E35AF">
      <w:pPr>
        <w:ind w:firstLine="0"/>
        <w:jc w:val="center"/>
        <w:rPr>
          <w:bCs/>
          <w:sz w:val="24"/>
          <w:szCs w:val="24"/>
        </w:rPr>
      </w:pPr>
      <w:r w:rsidRPr="00037C00">
        <w:rPr>
          <w:position w:val="-54"/>
          <w:sz w:val="24"/>
          <w:szCs w:val="24"/>
        </w:rPr>
        <w:object w:dxaOrig="6560" w:dyaOrig="1200">
          <v:shape id="_x0000_i1064" type="#_x0000_t75" style="width:328.2pt;height:60pt" o:ole="">
            <v:imagedata r:id="rId58" o:title=""/>
          </v:shape>
          <o:OLEObject Type="Embed" ProgID="Equation.DSMT4" ShapeID="_x0000_i1064" DrawAspect="Content" ObjectID="_1658999131" r:id="rId59"/>
        </w:object>
      </w:r>
    </w:p>
    <w:p w:rsidR="00144BAE" w:rsidRPr="00037C00" w:rsidRDefault="00BF270B" w:rsidP="00A7499E">
      <w:pPr>
        <w:ind w:firstLine="709"/>
        <w:rPr>
          <w:bCs/>
          <w:sz w:val="24"/>
          <w:szCs w:val="24"/>
        </w:rPr>
      </w:pPr>
      <w:r w:rsidRPr="00037C00">
        <w:rPr>
          <w:bCs/>
          <w:sz w:val="24"/>
          <w:szCs w:val="24"/>
        </w:rPr>
        <w:t>С</w:t>
      </w:r>
      <w:r w:rsidR="00144BAE" w:rsidRPr="00037C00">
        <w:rPr>
          <w:bCs/>
          <w:sz w:val="24"/>
          <w:szCs w:val="24"/>
        </w:rPr>
        <w:t xml:space="preserve">истемы-классы должны иметь видовые признаки (свойства-классы), отличные от родовых. Это необходимо для построения последующих ярусов иерархии и соотносится с логическим законом обратного отношения объема и содержания в соответствии которым система-класс, наследуемая от текущей системы-класса, должна обладать большим количеством видовых признаков, т.е. большим содержанием, </w:t>
      </w:r>
      <w:r w:rsidR="00144BAE" w:rsidRPr="00037C00">
        <w:rPr>
          <w:bCs/>
          <w:sz w:val="24"/>
          <w:szCs w:val="24"/>
        </w:rPr>
        <w:fldChar w:fldCharType="begin"/>
      </w:r>
      <w:r w:rsidR="00144BAE" w:rsidRPr="00037C00">
        <w:rPr>
          <w:bCs/>
          <w:sz w:val="24"/>
          <w:szCs w:val="24"/>
        </w:rPr>
        <w:instrText xml:space="preserve"> QUOTE </w:instrText>
      </w:r>
      <m:oMath>
        <m:r>
          <m:rPr>
            <m:sty m:val="p"/>
          </m:rPr>
          <w:rPr>
            <w:rFonts w:ascii="Cambria Math" w:hAnsi="Cambria Math"/>
            <w:sz w:val="24"/>
            <w:szCs w:val="24"/>
          </w:rPr>
          <m:t>Cont</m:t>
        </m:r>
        <m:d>
          <m:dPr>
            <m:ctrlPr>
              <w:rPr>
                <w:rFonts w:ascii="Cambria Math" w:hAnsi="Cambria Math"/>
                <w:bCs/>
                <w:i/>
                <w:sz w:val="24"/>
                <w:szCs w:val="24"/>
              </w:rPr>
            </m:ctrlPr>
          </m:dPr>
          <m:e>
            <m:sSup>
              <m:sSupPr>
                <m:ctrlPr>
                  <w:rPr>
                    <w:rFonts w:ascii="Cambria Math" w:hAnsi="Cambria Math"/>
                    <w:bCs/>
                    <w:i/>
                    <w:sz w:val="24"/>
                    <w:szCs w:val="24"/>
                  </w:rPr>
                </m:ctrlPr>
              </m:sSupPr>
              <m:e>
                <m:sSub>
                  <m:sSubPr>
                    <m:ctrlPr>
                      <w:rPr>
                        <w:rFonts w:ascii="Cambria Math" w:hAnsi="Cambria Math"/>
                        <w:bCs/>
                        <w:i/>
                        <w:sz w:val="24"/>
                        <w:szCs w:val="24"/>
                      </w:rPr>
                    </m:ctrlPr>
                  </m:sSubPr>
                  <m:e>
                    <m:r>
                      <m:rPr>
                        <m:sty m:val="p"/>
                      </m:rPr>
                      <w:rPr>
                        <w:rFonts w:ascii="Cambria Math" w:hAnsi="Cambria Math"/>
                        <w:sz w:val="24"/>
                        <w:szCs w:val="24"/>
                        <w:lang w:val="en-US"/>
                      </w:rPr>
                      <m:t>S</m:t>
                    </m:r>
                    <m:ctrlPr>
                      <w:rPr>
                        <w:rFonts w:ascii="Cambria Math" w:hAnsi="Cambria Math"/>
                        <w:bCs/>
                        <w:i/>
                        <w:sz w:val="24"/>
                        <w:szCs w:val="24"/>
                        <w:lang w:val="en-US"/>
                      </w:rPr>
                    </m:ctrlPr>
                  </m:e>
                  <m:sub>
                    <m:r>
                      <m:rPr>
                        <m:sty m:val="p"/>
                      </m:rPr>
                      <w:rPr>
                        <w:rFonts w:ascii="Cambria Math" w:hAnsi="Cambria Math"/>
                        <w:sz w:val="24"/>
                        <w:szCs w:val="24"/>
                        <w:lang w:val="en-US"/>
                      </w:rPr>
                      <m:t>ij</m:t>
                    </m:r>
                  </m:sub>
                </m:sSub>
              </m:e>
              <m:sup>
                <m:r>
                  <m:rPr>
                    <m:sty m:val="p"/>
                  </m:rPr>
                  <w:rPr>
                    <w:rFonts w:ascii="Cambria Math" w:hAnsi="Cambria Math"/>
                    <w:sz w:val="24"/>
                    <w:szCs w:val="24"/>
                  </w:rPr>
                  <m:t>l</m:t>
                </m:r>
              </m:sup>
            </m:sSup>
          </m:e>
        </m:d>
        <m:r>
          <m:rPr>
            <m:sty m:val="p"/>
          </m:rPr>
          <w:rPr>
            <w:rFonts w:ascii="Cambria Math" w:hAnsi="Cambria Math"/>
            <w:sz w:val="24"/>
            <w:szCs w:val="24"/>
          </w:rPr>
          <m:t>⊏Cont</m:t>
        </m:r>
        <m:d>
          <m:dPr>
            <m:ctrlPr>
              <w:rPr>
                <w:rFonts w:ascii="Cambria Math" w:hAnsi="Cambria Math"/>
                <w:bCs/>
                <w:i/>
                <w:sz w:val="24"/>
                <w:szCs w:val="24"/>
              </w:rPr>
            </m:ctrlPr>
          </m:dPr>
          <m:e>
            <m:sSup>
              <m:sSupPr>
                <m:ctrlPr>
                  <w:rPr>
                    <w:rFonts w:ascii="Cambria Math" w:hAnsi="Cambria Math"/>
                    <w:bCs/>
                    <w:i/>
                    <w:sz w:val="24"/>
                    <w:szCs w:val="24"/>
                  </w:rPr>
                </m:ctrlPr>
              </m:sSupPr>
              <m:e>
                <m:sSub>
                  <m:sSubPr>
                    <m:ctrlPr>
                      <w:rPr>
                        <w:rFonts w:ascii="Cambria Math" w:hAnsi="Cambria Math"/>
                        <w:bCs/>
                        <w:i/>
                        <w:sz w:val="24"/>
                        <w:szCs w:val="24"/>
                      </w:rPr>
                    </m:ctrlPr>
                  </m:sSubPr>
                  <m:e>
                    <m:r>
                      <m:rPr>
                        <m:sty m:val="p"/>
                      </m:rPr>
                      <w:rPr>
                        <w:rFonts w:ascii="Cambria Math" w:hAnsi="Cambria Math"/>
                        <w:sz w:val="24"/>
                        <w:szCs w:val="24"/>
                        <w:lang w:val="en-US"/>
                      </w:rPr>
                      <m:t>S</m:t>
                    </m:r>
                    <m:ctrlPr>
                      <w:rPr>
                        <w:rFonts w:ascii="Cambria Math" w:hAnsi="Cambria Math"/>
                        <w:bCs/>
                        <w:i/>
                        <w:sz w:val="24"/>
                        <w:szCs w:val="24"/>
                        <w:lang w:val="en-US"/>
                      </w:rPr>
                    </m:ctrlPr>
                  </m:e>
                  <m:sub>
                    <m:r>
                      <m:rPr>
                        <m:sty m:val="p"/>
                      </m:rPr>
                      <w:rPr>
                        <w:rFonts w:ascii="Cambria Math" w:hAnsi="Cambria Math"/>
                        <w:sz w:val="24"/>
                        <w:szCs w:val="24"/>
                        <w:lang w:val="en-US"/>
                      </w:rPr>
                      <m:t>i</m:t>
                    </m:r>
                    <m:r>
                      <m:rPr>
                        <m:sty m:val="p"/>
                      </m:rPr>
                      <w:rPr>
                        <w:rFonts w:ascii="Cambria Math" w:hAnsi="Cambria Math"/>
                        <w:sz w:val="24"/>
                        <w:szCs w:val="24"/>
                      </w:rPr>
                      <m:t>+1,</m:t>
                    </m:r>
                    <m:r>
                      <m:rPr>
                        <m:sty m:val="p"/>
                      </m:rPr>
                      <w:rPr>
                        <w:rFonts w:ascii="Cambria Math" w:hAnsi="Cambria Math"/>
                        <w:sz w:val="24"/>
                        <w:szCs w:val="24"/>
                        <w:lang w:val="en-US"/>
                      </w:rPr>
                      <m:t>p</m:t>
                    </m:r>
                  </m:sub>
                </m:sSub>
              </m:e>
              <m:sup>
                <m:r>
                  <m:rPr>
                    <m:sty m:val="p"/>
                  </m:rPr>
                  <w:rPr>
                    <w:rFonts w:ascii="Cambria Math" w:hAnsi="Cambria Math"/>
                    <w:sz w:val="24"/>
                    <w:szCs w:val="24"/>
                  </w:rPr>
                  <m:t>j</m:t>
                </m:r>
              </m:sup>
            </m:sSup>
          </m:e>
        </m:d>
      </m:oMath>
      <w:r w:rsidR="00144BAE" w:rsidRPr="00037C00">
        <w:rPr>
          <w:bCs/>
          <w:sz w:val="24"/>
          <w:szCs w:val="24"/>
        </w:rPr>
        <w:instrText xml:space="preserve"> </w:instrText>
      </w:r>
      <w:r w:rsidR="00144BAE" w:rsidRPr="00037C00">
        <w:rPr>
          <w:bCs/>
          <w:sz w:val="24"/>
          <w:szCs w:val="24"/>
        </w:rPr>
        <w:fldChar w:fldCharType="end"/>
      </w:r>
      <w:r w:rsidR="00144BAE" w:rsidRPr="00037C00">
        <w:rPr>
          <w:bCs/>
          <w:sz w:val="24"/>
          <w:szCs w:val="24"/>
        </w:rPr>
        <w:t>но меньшим объёмом. При применении закона целиком, ко всей иерархии систем, должны выполняться следующие соотношения:</w:t>
      </w:r>
    </w:p>
    <w:p w:rsidR="0084470A" w:rsidRPr="00037C00" w:rsidRDefault="0084470A" w:rsidP="0084470A">
      <w:pPr>
        <w:pStyle w:val="MTDisplayEquation"/>
      </w:pPr>
      <w:r w:rsidRPr="00037C00">
        <w:tab/>
      </w:r>
      <w:r w:rsidRPr="00037C00">
        <w:rPr>
          <w:position w:val="-22"/>
        </w:rPr>
        <w:object w:dxaOrig="4780" w:dyaOrig="560">
          <v:shape id="_x0000_i1065" type="#_x0000_t75" style="width:239.4pt;height:27.6pt" o:ole="">
            <v:imagedata r:id="rId60" o:title=""/>
          </v:shape>
          <o:OLEObject Type="Embed" ProgID="Equation.DSMT4" ShapeID="_x0000_i1065" DrawAspect="Content" ObjectID="_1658999132" r:id="rId61"/>
        </w:object>
      </w:r>
      <w:r w:rsidRPr="00037C00">
        <w:tab/>
      </w:r>
      <w:r w:rsidRPr="00037C00">
        <w:fldChar w:fldCharType="begin"/>
      </w:r>
      <w:r w:rsidRPr="00037C00">
        <w:instrText xml:space="preserve"> MACROBUTTON MTPlaceRef \* MERGEFORMAT </w:instrText>
      </w:r>
      <w:r w:rsidRPr="00037C00">
        <w:fldChar w:fldCharType="begin"/>
      </w:r>
      <w:r w:rsidRPr="00037C00">
        <w:instrText xml:space="preserve"> SEQ MTEqn \h \* MERGEFORMAT </w:instrText>
      </w:r>
      <w:r w:rsidRPr="00037C00">
        <w:fldChar w:fldCharType="end"/>
      </w:r>
      <w:r w:rsidRPr="00037C00">
        <w:instrText>(</w:instrText>
      </w:r>
      <w:r w:rsidR="003A167C" w:rsidRPr="00037C00">
        <w:fldChar w:fldCharType="begin"/>
      </w:r>
      <w:r w:rsidR="003A167C" w:rsidRPr="00037C00">
        <w:instrText xml:space="preserve"> SEQ MTEqn \c \* Arabic \* MERGEFORMAT </w:instrText>
      </w:r>
      <w:r w:rsidR="003A167C" w:rsidRPr="00037C00">
        <w:fldChar w:fldCharType="separate"/>
      </w:r>
      <w:r w:rsidR="00240A8F" w:rsidRPr="00037C00">
        <w:rPr>
          <w:noProof/>
        </w:rPr>
        <w:instrText>3</w:instrText>
      </w:r>
      <w:r w:rsidR="003A167C" w:rsidRPr="00037C00">
        <w:rPr>
          <w:noProof/>
        </w:rPr>
        <w:fldChar w:fldCharType="end"/>
      </w:r>
      <w:r w:rsidRPr="00037C00">
        <w:instrText>)</w:instrText>
      </w:r>
      <w:r w:rsidRPr="00037C00">
        <w:fldChar w:fldCharType="end"/>
      </w:r>
    </w:p>
    <w:p w:rsidR="00622759" w:rsidRPr="00037C00" w:rsidRDefault="00240A8F" w:rsidP="00240A8F">
      <w:pPr>
        <w:pStyle w:val="MTDisplayEquation"/>
      </w:pPr>
      <w:r w:rsidRPr="00037C00">
        <w:tab/>
      </w:r>
      <w:r w:rsidR="00904DED" w:rsidRPr="00037C00">
        <w:rPr>
          <w:position w:val="-22"/>
        </w:rPr>
        <w:object w:dxaOrig="5200" w:dyaOrig="560">
          <v:shape id="_x0000_i1066" type="#_x0000_t75" style="width:260.4pt;height:27.6pt" o:ole="">
            <v:imagedata r:id="rId62" o:title=""/>
          </v:shape>
          <o:OLEObject Type="Embed" ProgID="Equation.DSMT4" ShapeID="_x0000_i1066" DrawAspect="Content" ObjectID="_1658999133" r:id="rId63"/>
        </w:object>
      </w:r>
      <w:r w:rsidRPr="00037C00">
        <w:tab/>
      </w:r>
      <w:r w:rsidRPr="00037C00">
        <w:fldChar w:fldCharType="begin"/>
      </w:r>
      <w:r w:rsidRPr="00037C00">
        <w:instrText xml:space="preserve"> MACROBUTTON MTPlaceRef \* MERGEFORMAT </w:instrText>
      </w:r>
      <w:r w:rsidRPr="00037C00">
        <w:fldChar w:fldCharType="begin"/>
      </w:r>
      <w:r w:rsidRPr="00037C00">
        <w:instrText xml:space="preserve"> SEQ MTEqn \h \* MERGEFORMAT </w:instrText>
      </w:r>
      <w:r w:rsidRPr="00037C00">
        <w:fldChar w:fldCharType="end"/>
      </w:r>
      <w:r w:rsidRPr="00037C00">
        <w:instrText>(</w:instrText>
      </w:r>
      <w:r w:rsidR="003A167C" w:rsidRPr="00037C00">
        <w:fldChar w:fldCharType="begin"/>
      </w:r>
      <w:r w:rsidR="003A167C" w:rsidRPr="00037C00">
        <w:instrText xml:space="preserve"> SEQ MTEqn \c \* Arabic \* MERGEFORMAT </w:instrText>
      </w:r>
      <w:r w:rsidR="003A167C" w:rsidRPr="00037C00">
        <w:fldChar w:fldCharType="separate"/>
      </w:r>
      <w:r w:rsidRPr="00037C00">
        <w:rPr>
          <w:noProof/>
        </w:rPr>
        <w:instrText>4</w:instrText>
      </w:r>
      <w:r w:rsidR="003A167C" w:rsidRPr="00037C00">
        <w:rPr>
          <w:noProof/>
        </w:rPr>
        <w:fldChar w:fldCharType="end"/>
      </w:r>
      <w:r w:rsidRPr="00037C00">
        <w:instrText>)</w:instrText>
      </w:r>
      <w:r w:rsidRPr="00037C00">
        <w:fldChar w:fldCharType="end"/>
      </w:r>
    </w:p>
    <w:p w:rsidR="00144BAE" w:rsidRPr="00037C00" w:rsidRDefault="00144BAE" w:rsidP="00A7499E">
      <w:pPr>
        <w:ind w:firstLine="709"/>
        <w:rPr>
          <w:bCs/>
          <w:sz w:val="24"/>
          <w:szCs w:val="24"/>
        </w:rPr>
      </w:pPr>
      <w:r w:rsidRPr="00037C00">
        <w:rPr>
          <w:bCs/>
          <w:sz w:val="24"/>
          <w:szCs w:val="24"/>
        </w:rPr>
        <w:t>Из (3) следует, что если двигаться по ярусам, то каждая родительская система-класс должна иметь меньшее количество признаков, чем текущая, следовательно, иметь больший объём, а из (4) следует, что уменьшается количество признаков до предельного состояния, при котором содержание является наиболее полным и</w:t>
      </w:r>
      <w:r w:rsidR="00D03F21" w:rsidRPr="00037C00">
        <w:rPr>
          <w:bCs/>
          <w:sz w:val="24"/>
          <w:szCs w:val="24"/>
        </w:rPr>
        <w:t xml:space="preserve"> </w:t>
      </w:r>
      <w:r w:rsidR="00D03F21" w:rsidRPr="00037C00">
        <w:rPr>
          <w:bCs/>
          <w:position w:val="-12"/>
          <w:sz w:val="24"/>
          <w:szCs w:val="24"/>
        </w:rPr>
        <w:object w:dxaOrig="1240" w:dyaOrig="360">
          <v:shape id="_x0000_i1067" type="#_x0000_t75" style="width:61.8pt;height:18pt" o:ole="">
            <v:imagedata r:id="rId64" o:title=""/>
          </v:shape>
          <o:OLEObject Type="Embed" ProgID="Equation.DSMT4" ShapeID="_x0000_i1067" DrawAspect="Content" ObjectID="_1658999134" r:id="rId65"/>
        </w:object>
      </w:r>
      <w:r w:rsidRPr="00037C00">
        <w:rPr>
          <w:bCs/>
          <w:sz w:val="24"/>
          <w:szCs w:val="24"/>
        </w:rPr>
        <w:t>.  При этом мы можем говорить о корневой системе-классе</w:t>
      </w:r>
      <w:r w:rsidR="005B2DCA" w:rsidRPr="00037C00">
        <w:rPr>
          <w:bCs/>
          <w:sz w:val="24"/>
          <w:szCs w:val="24"/>
        </w:rPr>
        <w:t xml:space="preserve"> </w:t>
      </w:r>
      <w:r w:rsidR="005B2DCA" w:rsidRPr="00037C00">
        <w:rPr>
          <w:bCs/>
          <w:position w:val="-12"/>
          <w:sz w:val="24"/>
          <w:szCs w:val="24"/>
        </w:rPr>
        <w:object w:dxaOrig="279" w:dyaOrig="360">
          <v:shape id="_x0000_i1068" type="#_x0000_t75" style="width:14.4pt;height:18pt" o:ole="">
            <v:imagedata r:id="rId66" o:title=""/>
          </v:shape>
          <o:OLEObject Type="Embed" ProgID="Equation.DSMT4" ShapeID="_x0000_i1068" DrawAspect="Content" ObjectID="_1658999135" r:id="rId67"/>
        </w:object>
      </w:r>
      <w:r w:rsidRPr="00037C00">
        <w:rPr>
          <w:bCs/>
          <w:sz w:val="24"/>
          <w:szCs w:val="24"/>
        </w:rPr>
        <w:t>, что подтверждает единство вершины классифик</w:t>
      </w:r>
      <w:r w:rsidR="00283C20" w:rsidRPr="00037C00">
        <w:rPr>
          <w:bCs/>
          <w:sz w:val="24"/>
          <w:szCs w:val="24"/>
        </w:rPr>
        <w:t>ационной схемы и Утверждение 1.</w:t>
      </w:r>
    </w:p>
    <w:p w:rsidR="00C54E71" w:rsidRPr="00037C00" w:rsidRDefault="00C54E71" w:rsidP="00A7499E">
      <w:pPr>
        <w:ind w:firstLine="709"/>
        <w:rPr>
          <w:bCs/>
          <w:sz w:val="24"/>
          <w:szCs w:val="24"/>
        </w:rPr>
      </w:pPr>
    </w:p>
    <w:p w:rsidR="00C54E71" w:rsidRPr="00037C00" w:rsidRDefault="00C54E71" w:rsidP="00C54E71">
      <w:pPr>
        <w:ind w:firstLine="0"/>
        <w:jc w:val="center"/>
        <w:rPr>
          <w:bCs/>
          <w:sz w:val="24"/>
          <w:szCs w:val="24"/>
        </w:rPr>
      </w:pPr>
      <w:r w:rsidRPr="00037C00">
        <w:rPr>
          <w:bCs/>
          <w:noProof/>
          <w:sz w:val="24"/>
          <w:szCs w:val="24"/>
        </w:rPr>
        <w:lastRenderedPageBreak/>
        <w:drawing>
          <wp:inline distT="0" distB="0" distL="0" distR="0" wp14:anchorId="547CB7D4" wp14:editId="4FA53427">
            <wp:extent cx="4939200" cy="19854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a:extLst>
                        <a:ext uri="{28A0092B-C50C-407E-A947-70E740481C1C}">
                          <a14:useLocalDpi xmlns:a14="http://schemas.microsoft.com/office/drawing/2010/main" val="0"/>
                        </a:ext>
                      </a:extLst>
                    </a:blip>
                    <a:srcRect r="8627"/>
                    <a:stretch>
                      <a:fillRect/>
                    </a:stretch>
                  </pic:blipFill>
                  <pic:spPr bwMode="auto">
                    <a:xfrm>
                      <a:off x="0" y="0"/>
                      <a:ext cx="4967979" cy="1997013"/>
                    </a:xfrm>
                    <a:prstGeom prst="rect">
                      <a:avLst/>
                    </a:prstGeom>
                    <a:noFill/>
                    <a:ln>
                      <a:noFill/>
                    </a:ln>
                  </pic:spPr>
                </pic:pic>
              </a:graphicData>
            </a:graphic>
          </wp:inline>
        </w:drawing>
      </w:r>
    </w:p>
    <w:p w:rsidR="00C54E71" w:rsidRPr="00037C00" w:rsidRDefault="00C54E71" w:rsidP="00C54E71">
      <w:pPr>
        <w:ind w:firstLine="709"/>
        <w:jc w:val="center"/>
        <w:rPr>
          <w:bCs/>
          <w:sz w:val="24"/>
          <w:szCs w:val="24"/>
        </w:rPr>
      </w:pPr>
      <w:r w:rsidRPr="00037C00">
        <w:rPr>
          <w:bCs/>
          <w:sz w:val="24"/>
          <w:szCs w:val="24"/>
        </w:rPr>
        <w:t>Рисунок 1 – Иерархическая структура систем-классов</w:t>
      </w:r>
    </w:p>
    <w:p w:rsidR="00C54E71" w:rsidRPr="00037C00" w:rsidRDefault="00C54E71" w:rsidP="00A7499E">
      <w:pPr>
        <w:ind w:firstLine="709"/>
        <w:rPr>
          <w:bCs/>
          <w:sz w:val="24"/>
          <w:szCs w:val="24"/>
        </w:rPr>
      </w:pPr>
    </w:p>
    <w:p w:rsidR="00144BAE" w:rsidRPr="00037C00" w:rsidRDefault="00144BAE" w:rsidP="00A7499E">
      <w:pPr>
        <w:ind w:firstLine="709"/>
        <w:rPr>
          <w:bCs/>
          <w:sz w:val="24"/>
          <w:szCs w:val="24"/>
          <w:u w:val="single"/>
        </w:rPr>
      </w:pPr>
      <w:r w:rsidRPr="00037C00">
        <w:rPr>
          <w:bCs/>
          <w:sz w:val="24"/>
          <w:szCs w:val="24"/>
          <w:u w:val="single"/>
        </w:rPr>
        <w:t>Утверждение 2.</w:t>
      </w:r>
      <w:r w:rsidRPr="00037C00">
        <w:rPr>
          <w:bCs/>
          <w:sz w:val="24"/>
          <w:szCs w:val="24"/>
        </w:rPr>
        <w:t xml:space="preserve"> Корень иерархии систем классов делится на системы-классы, представляющие объекты-классы и свойства-классы. </w:t>
      </w:r>
      <w:r w:rsidRPr="00037C00">
        <w:rPr>
          <w:bCs/>
          <w:sz w:val="24"/>
          <w:szCs w:val="24"/>
          <w:u w:val="single"/>
        </w:rPr>
        <w:t xml:space="preserve"> </w:t>
      </w:r>
    </w:p>
    <w:p w:rsidR="00144BAE" w:rsidRPr="00037C00" w:rsidRDefault="00144BAE" w:rsidP="00A7499E">
      <w:pPr>
        <w:ind w:firstLine="709"/>
        <w:rPr>
          <w:bCs/>
          <w:sz w:val="24"/>
          <w:szCs w:val="24"/>
        </w:rPr>
      </w:pPr>
      <w:r w:rsidRPr="00037C00">
        <w:rPr>
          <w:bCs/>
          <w:sz w:val="24"/>
          <w:szCs w:val="24"/>
        </w:rPr>
        <w:t>Пусть существует корневая система-класс</w:t>
      </w:r>
      <w:r w:rsidR="00AB3361" w:rsidRPr="00037C00">
        <w:rPr>
          <w:bCs/>
          <w:sz w:val="24"/>
          <w:szCs w:val="24"/>
        </w:rPr>
        <w:t xml:space="preserve"> </w:t>
      </w:r>
      <w:r w:rsidR="00AB3361" w:rsidRPr="00037C00">
        <w:rPr>
          <w:bCs/>
          <w:position w:val="-12"/>
          <w:sz w:val="24"/>
          <w:szCs w:val="24"/>
        </w:rPr>
        <w:object w:dxaOrig="279" w:dyaOrig="360">
          <v:shape id="_x0000_i1069" type="#_x0000_t75" style="width:14.4pt;height:18pt" o:ole="">
            <v:imagedata r:id="rId66" o:title=""/>
          </v:shape>
          <o:OLEObject Type="Embed" ProgID="Equation.DSMT4" ShapeID="_x0000_i1069" DrawAspect="Content" ObjectID="_1658999136" r:id="rId69"/>
        </w:object>
      </w:r>
      <w:r w:rsidRPr="00037C00">
        <w:rPr>
          <w:bCs/>
          <w:sz w:val="24"/>
          <w:szCs w:val="24"/>
        </w:rPr>
        <w:t>, которая не имеет родителей. Допустим, что она имеет</w:t>
      </w:r>
      <w:r w:rsidR="00DB1D42" w:rsidRPr="00037C00">
        <w:rPr>
          <w:bCs/>
          <w:sz w:val="24"/>
          <w:szCs w:val="24"/>
        </w:rPr>
        <w:t xml:space="preserve"> двух потомков (системы-классы)</w:t>
      </w:r>
      <w:r w:rsidR="00641A35" w:rsidRPr="00037C00">
        <w:rPr>
          <w:bCs/>
          <w:sz w:val="24"/>
          <w:szCs w:val="24"/>
        </w:rPr>
        <w:t xml:space="preserve"> </w:t>
      </w:r>
      <w:r w:rsidR="00DB1D42" w:rsidRPr="00037C00">
        <w:rPr>
          <w:position w:val="-12"/>
          <w:sz w:val="24"/>
          <w:szCs w:val="24"/>
        </w:rPr>
        <w:object w:dxaOrig="380" w:dyaOrig="420">
          <v:shape id="_x0000_i1070" type="#_x0000_t75" style="width:19.2pt;height:21pt" o:ole="">
            <v:imagedata r:id="rId70" o:title=""/>
          </v:shape>
          <o:OLEObject Type="Embed" ProgID="Equation.DSMT4" ShapeID="_x0000_i1070" DrawAspect="Content" ObjectID="_1658999137" r:id="rId71"/>
        </w:object>
      </w:r>
      <w:r w:rsidR="00DB1D42" w:rsidRPr="00037C00">
        <w:rPr>
          <w:sz w:val="24"/>
          <w:szCs w:val="24"/>
        </w:rPr>
        <w:t xml:space="preserve"> </w:t>
      </w:r>
      <w:r w:rsidRPr="00037C00">
        <w:rPr>
          <w:bCs/>
          <w:sz w:val="24"/>
          <w:szCs w:val="24"/>
        </w:rPr>
        <w:t>и</w:t>
      </w:r>
      <w:r w:rsidR="00DB1D42" w:rsidRPr="00037C00">
        <w:rPr>
          <w:bCs/>
          <w:sz w:val="24"/>
          <w:szCs w:val="24"/>
        </w:rPr>
        <w:t xml:space="preserve"> </w:t>
      </w:r>
      <w:r w:rsidR="00DB1D42" w:rsidRPr="00037C00">
        <w:rPr>
          <w:position w:val="-12"/>
          <w:sz w:val="24"/>
          <w:szCs w:val="24"/>
        </w:rPr>
        <w:object w:dxaOrig="520" w:dyaOrig="420">
          <v:shape id="_x0000_i1071" type="#_x0000_t75" style="width:26.4pt;height:21pt" o:ole="">
            <v:imagedata r:id="rId72" o:title=""/>
          </v:shape>
          <o:OLEObject Type="Embed" ProgID="Equation.DSMT4" ShapeID="_x0000_i1071" DrawAspect="Content" ObjectID="_1658999138" r:id="rId73"/>
        </w:object>
      </w:r>
      <w:r w:rsidR="00194B92" w:rsidRPr="00037C00">
        <w:rPr>
          <w:bCs/>
          <w:sz w:val="24"/>
          <w:szCs w:val="24"/>
        </w:rPr>
        <w:t>, тогда</w:t>
      </w:r>
      <w:r w:rsidR="00DA492D" w:rsidRPr="00037C00">
        <w:rPr>
          <w:bCs/>
          <w:sz w:val="24"/>
          <w:szCs w:val="24"/>
        </w:rPr>
        <w:t xml:space="preserve"> </w:t>
      </w:r>
      <w:r w:rsidR="005441FE" w:rsidRPr="00037C00">
        <w:rPr>
          <w:position w:val="-12"/>
          <w:sz w:val="24"/>
          <w:szCs w:val="24"/>
        </w:rPr>
        <w:object w:dxaOrig="960" w:dyaOrig="420">
          <v:shape id="_x0000_i1072" type="#_x0000_t75" style="width:48pt;height:21pt" o:ole="">
            <v:imagedata r:id="rId74" o:title=""/>
          </v:shape>
          <o:OLEObject Type="Embed" ProgID="Equation.DSMT4" ShapeID="_x0000_i1072" DrawAspect="Content" ObjectID="_1658999139" r:id="rId75"/>
        </w:object>
      </w:r>
      <w:r w:rsidR="005441FE" w:rsidRPr="00037C00">
        <w:rPr>
          <w:position w:val="-12"/>
          <w:sz w:val="24"/>
          <w:szCs w:val="24"/>
        </w:rPr>
        <w:object w:dxaOrig="1120" w:dyaOrig="420">
          <v:shape id="_x0000_i1073" type="#_x0000_t75" style="width:56.4pt;height:21pt" o:ole="">
            <v:imagedata r:id="rId76" o:title=""/>
          </v:shape>
          <o:OLEObject Type="Embed" ProgID="Equation.DSMT4" ShapeID="_x0000_i1073" DrawAspect="Content" ObjectID="_1658999140" r:id="rId77"/>
        </w:object>
      </w:r>
      <w:r w:rsidR="00FA75C0" w:rsidRPr="00037C00">
        <w:rPr>
          <w:position w:val="-12"/>
          <w:sz w:val="24"/>
          <w:szCs w:val="24"/>
        </w:rPr>
        <w:object w:dxaOrig="2079" w:dyaOrig="420">
          <v:shape id="_x0000_i1074" type="#_x0000_t75" style="width:103.8pt;height:21pt" o:ole="">
            <v:imagedata r:id="rId78" o:title=""/>
          </v:shape>
          <o:OLEObject Type="Embed" ProgID="Equation.DSMT4" ShapeID="_x0000_i1074" DrawAspect="Content" ObjectID="_1658999141" r:id="rId79"/>
        </w:object>
      </w:r>
      <w:r w:rsidRPr="00037C00">
        <w:rPr>
          <w:bCs/>
          <w:sz w:val="24"/>
          <w:szCs w:val="24"/>
        </w:rPr>
        <w:t xml:space="preserve">. </w:t>
      </w:r>
      <w:r w:rsidR="00DA492D" w:rsidRPr="00037C00">
        <w:rPr>
          <w:position w:val="-12"/>
          <w:sz w:val="24"/>
          <w:szCs w:val="24"/>
        </w:rPr>
        <w:object w:dxaOrig="1660" w:dyaOrig="420">
          <v:shape id="_x0000_i1075" type="#_x0000_t75" style="width:82.8pt;height:21pt" o:ole="">
            <v:imagedata r:id="rId80" o:title=""/>
          </v:shape>
          <o:OLEObject Type="Embed" ProgID="Equation.DSMT4" ShapeID="_x0000_i1075" DrawAspect="Content" ObjectID="_1658999142" r:id="rId81"/>
        </w:object>
      </w:r>
      <w:r w:rsidRPr="00037C00">
        <w:rPr>
          <w:bCs/>
          <w:sz w:val="24"/>
          <w:szCs w:val="24"/>
        </w:rPr>
        <w:t xml:space="preserve">, где </w:t>
      </w:r>
      <w:r w:rsidR="001365A6" w:rsidRPr="00037C00">
        <w:rPr>
          <w:position w:val="-12"/>
          <w:sz w:val="24"/>
          <w:szCs w:val="24"/>
        </w:rPr>
        <w:object w:dxaOrig="520" w:dyaOrig="420">
          <v:shape id="_x0000_i1076" type="#_x0000_t75" style="width:26.4pt;height:21pt" o:ole="">
            <v:imagedata r:id="rId72" o:title=""/>
          </v:shape>
          <o:OLEObject Type="Embed" ProgID="Equation.DSMT4" ShapeID="_x0000_i1076" DrawAspect="Content" ObjectID="_1658999143" r:id="rId82"/>
        </w:object>
      </w:r>
      <w:r w:rsidRPr="00037C00">
        <w:rPr>
          <w:bCs/>
          <w:sz w:val="24"/>
          <w:szCs w:val="24"/>
        </w:rPr>
        <w:t xml:space="preserve"> – система-класс, включающая все поддерживающие признаки предметной области, т.е. являющаяся функциональной ролью. </w:t>
      </w:r>
      <w:r w:rsidR="001365A6" w:rsidRPr="00037C00">
        <w:rPr>
          <w:position w:val="-12"/>
          <w:sz w:val="24"/>
          <w:szCs w:val="24"/>
        </w:rPr>
        <w:object w:dxaOrig="520" w:dyaOrig="420">
          <v:shape id="_x0000_i1077" type="#_x0000_t75" style="width:26.4pt;height:21pt" o:ole="">
            <v:imagedata r:id="rId72" o:title=""/>
          </v:shape>
          <o:OLEObject Type="Embed" ProgID="Equation.DSMT4" ShapeID="_x0000_i1077" DrawAspect="Content" ObjectID="_1658999144" r:id="rId83"/>
        </w:object>
      </w:r>
      <w:r w:rsidRPr="00037C00">
        <w:rPr>
          <w:bCs/>
          <w:sz w:val="24"/>
          <w:szCs w:val="24"/>
        </w:rPr>
        <w:t xml:space="preserve"> – предельно широкая роль, соответствующая классу «свойство». Справедливо заметить, что в этом случае также будут выполняться соотношения (3) и (4). Это подтверждает структуру иерархии концептуальных систем и Утверждение 2.</w:t>
      </w:r>
    </w:p>
    <w:p w:rsidR="001C6A28" w:rsidRPr="00037C00" w:rsidRDefault="001C6A28" w:rsidP="003A6C37">
      <w:pPr>
        <w:pStyle w:val="ParagraphTitle"/>
        <w:spacing w:after="0"/>
        <w:rPr>
          <w:sz w:val="24"/>
          <w:szCs w:val="24"/>
        </w:rPr>
      </w:pPr>
      <w:r w:rsidRPr="00037C00">
        <w:rPr>
          <w:sz w:val="24"/>
          <w:szCs w:val="24"/>
        </w:rPr>
        <w:t>З</w:t>
      </w:r>
      <w:r w:rsidR="00915025" w:rsidRPr="00037C00">
        <w:rPr>
          <w:sz w:val="24"/>
          <w:szCs w:val="24"/>
        </w:rPr>
        <w:t>аключение</w:t>
      </w:r>
    </w:p>
    <w:p w:rsidR="001C6A28" w:rsidRPr="00037C00" w:rsidRDefault="001C6A28" w:rsidP="00A7499E">
      <w:pPr>
        <w:ind w:firstLine="709"/>
        <w:rPr>
          <w:bCs/>
          <w:sz w:val="24"/>
          <w:szCs w:val="24"/>
        </w:rPr>
      </w:pPr>
      <w:r w:rsidRPr="00037C00">
        <w:rPr>
          <w:bCs/>
          <w:sz w:val="24"/>
          <w:szCs w:val="24"/>
        </w:rPr>
        <w:t>Рассмотренный в данной статье способ описания знаний является универсальным, т.к. учитывает не только материальные, но и концептуальные системы, отражающиеся в нашем сознании в виде понятийных знаний. Представленный способ позволяет описать структурные, функциональные и объектные характеристики изучаемой предметной области как на уровне явлений, так и на уровне классов. Информационные системы, основанные на таком методе хранения знаний, позволяют хранить и обрабатывать опыт организаций в удобном виде. Кроме того, представленный метод описания знаний является формализованным, так как в данной работе показано, что для формального описания модели концептуальных знаний можно использовать системно-объектный подход «Узел-Функция-Объект» и формальные средства дескрипционной логики.</w:t>
      </w:r>
    </w:p>
    <w:p w:rsidR="00E11C14" w:rsidRPr="00037C00" w:rsidRDefault="001C6A28" w:rsidP="00435836">
      <w:pPr>
        <w:ind w:firstLine="709"/>
        <w:rPr>
          <w:bCs/>
          <w:sz w:val="24"/>
          <w:szCs w:val="24"/>
        </w:rPr>
      </w:pPr>
      <w:r w:rsidRPr="00037C00">
        <w:rPr>
          <w:bCs/>
          <w:sz w:val="24"/>
          <w:szCs w:val="24"/>
        </w:rPr>
        <w:t xml:space="preserve">Кроме того, в работе показано, что понятия системно-объектного подхода «система-класс» и «свойство-класс» однозначно сопоставляются с понятиями дескрипционной логики. Синтаксис и семантика дескрипционной логики </w:t>
      </w:r>
      <w:r w:rsidRPr="00037C00">
        <w:rPr>
          <w:bCs/>
          <w:i/>
          <w:sz w:val="24"/>
          <w:szCs w:val="24"/>
        </w:rPr>
        <w:t>ALCOIQ</w:t>
      </w:r>
      <w:r w:rsidRPr="00037C00">
        <w:rPr>
          <w:bCs/>
          <w:sz w:val="24"/>
          <w:szCs w:val="24"/>
        </w:rPr>
        <w:t xml:space="preserve"> и ее оригинального расширения </w:t>
      </w:r>
      <w:r w:rsidRPr="00037C00">
        <w:rPr>
          <w:bCs/>
          <w:i/>
          <w:sz w:val="24"/>
          <w:szCs w:val="24"/>
        </w:rPr>
        <w:t>SHOIQ</w:t>
      </w:r>
      <w:r w:rsidRPr="00037C00">
        <w:rPr>
          <w:bCs/>
          <w:sz w:val="24"/>
          <w:szCs w:val="24"/>
        </w:rPr>
        <w:t xml:space="preserve"> позволяют обосновать структуру иерархии систем-классов и обязательность выполнения принципа моноцентризма для концептуальных систем. Введение понятий «объём» и «содержание» систем-классов и описание их средствами дескрипционной логики расширяет системную теорию, основанную на системно-объектном подходе. Полученные результаты в перспективе позволят совершенствовать существующие и создавать новые классификаторы (классификационные системы), являющиеся важным видом концептуальных моделей понятийных знаний.</w:t>
      </w:r>
    </w:p>
    <w:p w:rsidR="00142B61" w:rsidRPr="00037C00" w:rsidRDefault="00142B61" w:rsidP="00435836">
      <w:pPr>
        <w:ind w:firstLine="709"/>
        <w:rPr>
          <w:bCs/>
          <w:sz w:val="24"/>
          <w:szCs w:val="24"/>
        </w:rPr>
      </w:pPr>
    </w:p>
    <w:p w:rsidR="00E40465" w:rsidRPr="00037C00" w:rsidRDefault="00E40465" w:rsidP="00435836">
      <w:pPr>
        <w:pStyle w:val="ParagraphTitle"/>
        <w:spacing w:before="0" w:after="0"/>
        <w:rPr>
          <w:sz w:val="24"/>
          <w:szCs w:val="24"/>
        </w:rPr>
      </w:pPr>
      <w:r w:rsidRPr="00037C00">
        <w:rPr>
          <w:sz w:val="24"/>
          <w:szCs w:val="24"/>
        </w:rPr>
        <w:t>С</w:t>
      </w:r>
      <w:r w:rsidR="00142B61" w:rsidRPr="00037C00">
        <w:rPr>
          <w:sz w:val="24"/>
          <w:szCs w:val="24"/>
        </w:rPr>
        <w:t>ПИСОК ЛИТЕРАТУРЫ</w:t>
      </w:r>
    </w:p>
    <w:p w:rsidR="00D154E2" w:rsidRPr="00037C00" w:rsidRDefault="00D154E2" w:rsidP="00435836">
      <w:pPr>
        <w:pStyle w:val="paragraph"/>
        <w:numPr>
          <w:ilvl w:val="0"/>
          <w:numId w:val="17"/>
        </w:numPr>
        <w:spacing w:before="0" w:beforeAutospacing="0" w:after="0" w:afterAutospacing="0"/>
        <w:ind w:left="0" w:firstLine="709"/>
        <w:jc w:val="both"/>
        <w:textAlignment w:val="baseline"/>
      </w:pPr>
      <w:r w:rsidRPr="00037C00">
        <w:rPr>
          <w:rStyle w:val="normaltextrun"/>
        </w:rPr>
        <w:t xml:space="preserve">Советов Б.Я., </w:t>
      </w:r>
      <w:proofErr w:type="spellStart"/>
      <w:r w:rsidRPr="00037C00">
        <w:rPr>
          <w:rStyle w:val="spellingerror"/>
        </w:rPr>
        <w:t>Цехановский</w:t>
      </w:r>
      <w:proofErr w:type="spellEnd"/>
      <w:r w:rsidRPr="00037C00">
        <w:rPr>
          <w:rStyle w:val="normaltextrun"/>
        </w:rPr>
        <w:t xml:space="preserve"> В.В., Чертовской В.Д. Представление знаний в информационных системах: учебник для студ. учреждений </w:t>
      </w:r>
      <w:proofErr w:type="spellStart"/>
      <w:r w:rsidRPr="00037C00">
        <w:rPr>
          <w:rStyle w:val="spellingerror"/>
        </w:rPr>
        <w:t>высш</w:t>
      </w:r>
      <w:proofErr w:type="spellEnd"/>
      <w:r w:rsidRPr="00037C00">
        <w:rPr>
          <w:rStyle w:val="normaltextrun"/>
        </w:rPr>
        <w:t>. проф. образования – 2-е изд., стер. – М.: Издательский центр «Академия», 2012.</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r w:rsidRPr="00037C00">
        <w:rPr>
          <w:rStyle w:val="normaltextrun"/>
        </w:rPr>
        <w:t>Спицын В.Г., Цой Ю.Р. C 72 Представление знаний в информационных системах: учебное пособие. – Томск: Изд-во ТПУ, 2007.</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r w:rsidRPr="00037C00">
        <w:rPr>
          <w:rStyle w:val="normaltextrun"/>
        </w:rPr>
        <w:lastRenderedPageBreak/>
        <w:t xml:space="preserve">Морозова </w:t>
      </w:r>
      <w:r w:rsidRPr="00037C00">
        <w:rPr>
          <w:rStyle w:val="contextualspellingandgrammarerror"/>
        </w:rPr>
        <w:t>В.А</w:t>
      </w:r>
      <w:r w:rsidRPr="00037C00">
        <w:rPr>
          <w:rStyle w:val="normaltextrun"/>
        </w:rPr>
        <w:t>, Паутов В.И. Представление знаний в экспертных системах: учебное пособие. – Екатеринбург: Изд-во Урал. ун-та, 2017.</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proofErr w:type="spellStart"/>
      <w:r w:rsidRPr="00037C00">
        <w:rPr>
          <w:rStyle w:val="spellingerror"/>
          <w:lang w:val="en-US"/>
        </w:rPr>
        <w:t>Ackoff</w:t>
      </w:r>
      <w:proofErr w:type="spellEnd"/>
      <w:r w:rsidRPr="00037C00">
        <w:rPr>
          <w:rStyle w:val="normaltextrun"/>
          <w:lang w:val="en-US"/>
        </w:rPr>
        <w:t xml:space="preserve"> R.L., General system theory and systems research: Contrasting conceptions of system science. // In Proceedings of the Second Systems Symposium at Case Institute of Technology. </w:t>
      </w:r>
      <w:r w:rsidRPr="00037C00">
        <w:rPr>
          <w:rStyle w:val="normaltextrun"/>
        </w:rPr>
        <w:t>1964.</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r w:rsidRPr="00037C00">
        <w:rPr>
          <w:rStyle w:val="spellingerror"/>
        </w:rPr>
        <w:t>Шрейдер</w:t>
      </w:r>
      <w:r w:rsidRPr="00037C00">
        <w:rPr>
          <w:rStyle w:val="normaltextrun"/>
        </w:rPr>
        <w:t xml:space="preserve"> Ю.А., Шаров А.А. Системы и модели. – М.: Радио и связь, 1982.</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r w:rsidRPr="00037C00">
        <w:rPr>
          <w:rStyle w:val="normaltextrun"/>
        </w:rPr>
        <w:t>Дубровский В.Я. К разработке системных принципов: общая теория систем и альтернативный подход [Электронный ресурс].  http://gtmarket.ru/laboratory/expertize/6566. 2012.</w:t>
      </w:r>
      <w:r w:rsidRPr="00037C00">
        <w:rPr>
          <w:rStyle w:val="eop"/>
        </w:rPr>
        <w:t> </w:t>
      </w:r>
    </w:p>
    <w:p w:rsidR="004A40E5" w:rsidRPr="00037C00" w:rsidRDefault="004A40E5" w:rsidP="004A40E5">
      <w:pPr>
        <w:pStyle w:val="paragraph"/>
        <w:numPr>
          <w:ilvl w:val="0"/>
          <w:numId w:val="17"/>
        </w:numPr>
        <w:spacing w:before="0" w:beforeAutospacing="0" w:after="0" w:afterAutospacing="0"/>
        <w:ind w:left="0" w:firstLine="709"/>
        <w:jc w:val="both"/>
        <w:textAlignment w:val="baseline"/>
      </w:pPr>
      <w:r w:rsidRPr="00037C00">
        <w:rPr>
          <w:rStyle w:val="normaltextrun"/>
        </w:rPr>
        <w:t xml:space="preserve">Жихарев А.Г., </w:t>
      </w:r>
      <w:r w:rsidRPr="00037C00">
        <w:rPr>
          <w:rStyle w:val="spellingerror"/>
        </w:rPr>
        <w:t>Маторин</w:t>
      </w:r>
      <w:r w:rsidRPr="00037C00">
        <w:rPr>
          <w:rStyle w:val="normaltextrun"/>
        </w:rPr>
        <w:t xml:space="preserve"> С.И., </w:t>
      </w:r>
      <w:proofErr w:type="spellStart"/>
      <w:r w:rsidRPr="00037C00">
        <w:rPr>
          <w:rStyle w:val="spellingerror"/>
        </w:rPr>
        <w:t>Маматов</w:t>
      </w:r>
      <w:proofErr w:type="spellEnd"/>
      <w:r w:rsidRPr="00037C00">
        <w:rPr>
          <w:rStyle w:val="normaltextrun"/>
        </w:rPr>
        <w:t xml:space="preserve"> Е.М., Смородина Н.Н. О системно-объектном методе представления организационных знаний // Научные ведомости </w:t>
      </w:r>
      <w:r w:rsidRPr="00037C00">
        <w:rPr>
          <w:rStyle w:val="spellingerror"/>
        </w:rPr>
        <w:t>БелГУ</w:t>
      </w:r>
      <w:r w:rsidRPr="00037C00">
        <w:rPr>
          <w:rStyle w:val="normaltextrun"/>
        </w:rPr>
        <w:t>. Сер. Информатика. 2013. №8(151). Выпуск №26/1.</w:t>
      </w:r>
      <w:r w:rsidRPr="00037C00">
        <w:rPr>
          <w:rStyle w:val="eop"/>
        </w:rPr>
        <w:t> </w:t>
      </w:r>
    </w:p>
    <w:p w:rsidR="004A40E5" w:rsidRPr="00037C00" w:rsidRDefault="004A40E5" w:rsidP="004A40E5">
      <w:pPr>
        <w:pStyle w:val="paragraph"/>
        <w:numPr>
          <w:ilvl w:val="0"/>
          <w:numId w:val="17"/>
        </w:numPr>
        <w:spacing w:before="0" w:beforeAutospacing="0" w:after="0" w:afterAutospacing="0"/>
        <w:ind w:left="0" w:firstLine="709"/>
        <w:jc w:val="both"/>
        <w:textAlignment w:val="baseline"/>
      </w:pPr>
      <w:r w:rsidRPr="00037C00">
        <w:rPr>
          <w:rStyle w:val="spellingerror"/>
        </w:rPr>
        <w:t>Маторин</w:t>
      </w:r>
      <w:r w:rsidRPr="00037C00">
        <w:rPr>
          <w:rStyle w:val="normaltextrun"/>
        </w:rPr>
        <w:t xml:space="preserve"> С.И., Жихарев А.Г., Михелев В.В. Учет общесистемных закономерностей при концептуальном моделировании понятийных знаний // Искусственный интеллект и принятие решений. – 2019. – №3 – С. 12-23.</w:t>
      </w:r>
      <w:r w:rsidRPr="00037C00">
        <w:rPr>
          <w:rStyle w:val="eop"/>
        </w:rPr>
        <w:t> </w:t>
      </w:r>
    </w:p>
    <w:p w:rsidR="00EA4198" w:rsidRPr="00037C00" w:rsidRDefault="00EA4198" w:rsidP="00EA4198">
      <w:pPr>
        <w:pStyle w:val="paragraph"/>
        <w:numPr>
          <w:ilvl w:val="0"/>
          <w:numId w:val="17"/>
        </w:numPr>
        <w:spacing w:before="0" w:beforeAutospacing="0" w:after="0" w:afterAutospacing="0"/>
        <w:ind w:left="0" w:firstLine="709"/>
        <w:jc w:val="both"/>
        <w:textAlignment w:val="baseline"/>
      </w:pPr>
      <w:r w:rsidRPr="00037C00">
        <w:rPr>
          <w:rStyle w:val="spellingerror"/>
        </w:rPr>
        <w:t>Маторин</w:t>
      </w:r>
      <w:r w:rsidRPr="00037C00">
        <w:rPr>
          <w:rStyle w:val="normaltextrun"/>
        </w:rPr>
        <w:t xml:space="preserve"> С.И., Соловьева Е.А. Детерминантная модель системы и </w:t>
      </w:r>
      <w:r w:rsidRPr="00037C00">
        <w:rPr>
          <w:rStyle w:val="spellingerror"/>
        </w:rPr>
        <w:t>системологический</w:t>
      </w:r>
      <w:r w:rsidRPr="00037C00">
        <w:rPr>
          <w:rStyle w:val="normaltextrun"/>
        </w:rPr>
        <w:t xml:space="preserve"> анализ принципов детерминизма и бесконечности мира // Научно-техническая информация. Сер. 2. 1996. № 8.</w:t>
      </w:r>
      <w:r w:rsidRPr="00037C00">
        <w:rPr>
          <w:rStyle w:val="eop"/>
        </w:rPr>
        <w:t> </w:t>
      </w:r>
    </w:p>
    <w:p w:rsidR="00EA4198" w:rsidRPr="00037C00" w:rsidRDefault="00EA4198" w:rsidP="00EA4198">
      <w:pPr>
        <w:pStyle w:val="paragraph"/>
        <w:numPr>
          <w:ilvl w:val="0"/>
          <w:numId w:val="17"/>
        </w:numPr>
        <w:spacing w:before="0" w:beforeAutospacing="0" w:after="0" w:afterAutospacing="0"/>
        <w:ind w:left="0" w:firstLine="709"/>
        <w:jc w:val="both"/>
        <w:textAlignment w:val="baseline"/>
      </w:pPr>
      <w:r w:rsidRPr="00037C00">
        <w:rPr>
          <w:rStyle w:val="spellingerror"/>
        </w:rPr>
        <w:t>Маторин</w:t>
      </w:r>
      <w:r w:rsidRPr="00037C00">
        <w:rPr>
          <w:rStyle w:val="normaltextrun"/>
        </w:rPr>
        <w:t xml:space="preserve"> С.И., Жихарев А.Г. Системный подход к классам объектов // Сборник трудов 8-й Международной конференции «Системный анализ и информационные технологии (САИТ)». – М.: ФИЦ ИУ РАН, 2019.</w:t>
      </w:r>
      <w:r w:rsidRPr="00037C00">
        <w:rPr>
          <w:rStyle w:val="eop"/>
        </w:rPr>
        <w:t> </w:t>
      </w:r>
    </w:p>
    <w:p w:rsidR="00EA4198" w:rsidRPr="00037C00" w:rsidRDefault="00EA4198" w:rsidP="00EA4198">
      <w:pPr>
        <w:pStyle w:val="paragraph"/>
        <w:numPr>
          <w:ilvl w:val="0"/>
          <w:numId w:val="17"/>
        </w:numPr>
        <w:spacing w:before="0" w:beforeAutospacing="0" w:after="0" w:afterAutospacing="0"/>
        <w:ind w:left="0" w:firstLine="709"/>
        <w:jc w:val="both"/>
        <w:textAlignment w:val="baseline"/>
      </w:pPr>
      <w:r w:rsidRPr="00037C00">
        <w:rPr>
          <w:rStyle w:val="spellingerror"/>
        </w:rPr>
        <w:t>Маторин</w:t>
      </w:r>
      <w:r w:rsidRPr="00037C00">
        <w:rPr>
          <w:rStyle w:val="normaltextrun"/>
        </w:rPr>
        <w:t xml:space="preserve"> С.И., Михелев В.В. Анализ роли и структуры информационных (концептуальных) систем // НТИ. Серия 2. 2020. №4.</w:t>
      </w:r>
      <w:r w:rsidRPr="00037C00">
        <w:rPr>
          <w:rStyle w:val="eop"/>
        </w:rPr>
        <w:t> </w:t>
      </w:r>
    </w:p>
    <w:p w:rsidR="00D154E2" w:rsidRPr="00037C00" w:rsidRDefault="00D154E2" w:rsidP="00A06CAD">
      <w:pPr>
        <w:pStyle w:val="paragraph"/>
        <w:numPr>
          <w:ilvl w:val="0"/>
          <w:numId w:val="17"/>
        </w:numPr>
        <w:spacing w:before="0" w:beforeAutospacing="0" w:after="0" w:afterAutospacing="0"/>
        <w:ind w:left="0" w:firstLine="709"/>
        <w:jc w:val="both"/>
        <w:textAlignment w:val="baseline"/>
      </w:pPr>
      <w:r w:rsidRPr="00037C00">
        <w:rPr>
          <w:rStyle w:val="normaltextrun"/>
        </w:rPr>
        <w:t xml:space="preserve">Мельников Г.П. </w:t>
      </w:r>
      <w:r w:rsidRPr="00037C00">
        <w:rPr>
          <w:rStyle w:val="spellingerror"/>
        </w:rPr>
        <w:t>Системология</w:t>
      </w:r>
      <w:r w:rsidRPr="00037C00">
        <w:rPr>
          <w:rStyle w:val="normaltextrun"/>
        </w:rPr>
        <w:t xml:space="preserve"> и языковые аспекты кибернетики. – М.: Советское радио, 1978.</w:t>
      </w:r>
      <w:r w:rsidRPr="00037C00">
        <w:rPr>
          <w:rStyle w:val="eop"/>
        </w:rPr>
        <w:t> </w:t>
      </w:r>
    </w:p>
    <w:p w:rsidR="00037C00" w:rsidRPr="00037C00" w:rsidRDefault="00037C00" w:rsidP="00037C00">
      <w:pPr>
        <w:pStyle w:val="paragraph"/>
        <w:numPr>
          <w:ilvl w:val="0"/>
          <w:numId w:val="17"/>
        </w:numPr>
        <w:spacing w:before="0" w:beforeAutospacing="0" w:after="0" w:afterAutospacing="0"/>
        <w:ind w:left="0" w:firstLine="709"/>
        <w:jc w:val="both"/>
        <w:textAlignment w:val="baseline"/>
        <w:rPr>
          <w:lang w:val="en-US"/>
        </w:rPr>
      </w:pPr>
      <w:r w:rsidRPr="00037C00">
        <w:rPr>
          <w:rStyle w:val="normaltextrun"/>
          <w:lang w:val="en-US"/>
        </w:rPr>
        <w:t>Schmidt-</w:t>
      </w:r>
      <w:r w:rsidRPr="00037C00">
        <w:rPr>
          <w:rStyle w:val="spellingerror"/>
          <w:lang w:val="en-US"/>
        </w:rPr>
        <w:t>Schauss</w:t>
      </w:r>
      <w:r w:rsidRPr="00037C00">
        <w:rPr>
          <w:rStyle w:val="normaltextrun"/>
          <w:lang w:val="en-US"/>
        </w:rPr>
        <w:t xml:space="preserve"> M., Smolka G. Attributive concept descriptions with complements // Artificial Intelligence. Elsevier Science Publishing Company, Inc. 1991. № 48 (1).</w:t>
      </w:r>
      <w:r w:rsidRPr="00037C00">
        <w:rPr>
          <w:rStyle w:val="eop"/>
          <w:lang w:val="en-US"/>
        </w:rPr>
        <w:t> </w:t>
      </w:r>
    </w:p>
    <w:p w:rsidR="00037C00" w:rsidRPr="00037C00" w:rsidRDefault="00037C00" w:rsidP="00037C00">
      <w:pPr>
        <w:pStyle w:val="paragraph"/>
        <w:numPr>
          <w:ilvl w:val="0"/>
          <w:numId w:val="17"/>
        </w:numPr>
        <w:spacing w:before="0" w:beforeAutospacing="0" w:after="0" w:afterAutospacing="0"/>
        <w:ind w:left="0" w:firstLine="709"/>
        <w:jc w:val="both"/>
        <w:textAlignment w:val="baseline"/>
        <w:rPr>
          <w:lang w:val="en-US"/>
        </w:rPr>
      </w:pPr>
      <w:r w:rsidRPr="00037C00">
        <w:rPr>
          <w:rStyle w:val="normaltextrun"/>
          <w:lang w:val="en-US"/>
        </w:rPr>
        <w:t xml:space="preserve">Baader F., </w:t>
      </w:r>
      <w:r w:rsidRPr="00037C00">
        <w:rPr>
          <w:rStyle w:val="spellingerror"/>
          <w:lang w:val="en-US"/>
        </w:rPr>
        <w:t>Calvanese</w:t>
      </w:r>
      <w:r w:rsidRPr="00037C00">
        <w:rPr>
          <w:rStyle w:val="normaltextrun"/>
          <w:lang w:val="en-US"/>
        </w:rPr>
        <w:t xml:space="preserve"> D., McGuinness L., Nardi D. Patel-Schneider P. F. The Description logic handbook: theory, implementation, and applications. Cambridge University Press. 2003.</w:t>
      </w:r>
      <w:r w:rsidRPr="00037C00">
        <w:rPr>
          <w:rStyle w:val="eop"/>
          <w:lang w:val="en-US"/>
        </w:rPr>
        <w:t> </w:t>
      </w:r>
    </w:p>
    <w:p w:rsidR="0042646F" w:rsidRDefault="0042646F" w:rsidP="0042646F">
      <w:pPr>
        <w:pStyle w:val="paragraph"/>
        <w:numPr>
          <w:ilvl w:val="0"/>
          <w:numId w:val="17"/>
        </w:numPr>
        <w:spacing w:before="0" w:beforeAutospacing="0" w:after="0" w:afterAutospacing="0"/>
        <w:ind w:left="0" w:firstLine="709"/>
        <w:jc w:val="both"/>
        <w:textAlignment w:val="baseline"/>
        <w:rPr>
          <w:rStyle w:val="normaltextrun"/>
        </w:rPr>
      </w:pPr>
      <w:r w:rsidRPr="00037C00">
        <w:rPr>
          <w:rStyle w:val="normaltextrun"/>
        </w:rPr>
        <w:t xml:space="preserve">Богданов А.А. </w:t>
      </w:r>
      <w:r w:rsidRPr="00037C00">
        <w:rPr>
          <w:rStyle w:val="spellingerror"/>
        </w:rPr>
        <w:t>Тектология</w:t>
      </w:r>
      <w:r w:rsidRPr="00037C00">
        <w:rPr>
          <w:rStyle w:val="normaltextrun"/>
        </w:rPr>
        <w:t xml:space="preserve">: всеобщая организационная наука. – 3-е изд., </w:t>
      </w:r>
      <w:proofErr w:type="spellStart"/>
      <w:r w:rsidRPr="00037C00">
        <w:rPr>
          <w:rStyle w:val="spellingerror"/>
        </w:rPr>
        <w:t>перераб</w:t>
      </w:r>
      <w:proofErr w:type="spellEnd"/>
      <w:proofErr w:type="gramStart"/>
      <w:r w:rsidRPr="00037C00">
        <w:rPr>
          <w:rStyle w:val="normaltextrun"/>
        </w:rPr>
        <w:t>.</w:t>
      </w:r>
      <w:proofErr w:type="gramEnd"/>
      <w:r w:rsidRPr="00037C00">
        <w:rPr>
          <w:rStyle w:val="normaltextrun"/>
        </w:rPr>
        <w:t xml:space="preserve"> и доп. – М.: Экономика, 1989.</w:t>
      </w:r>
    </w:p>
    <w:p w:rsidR="0038185D" w:rsidRDefault="0038185D" w:rsidP="0038185D">
      <w:pPr>
        <w:pStyle w:val="paragraph"/>
        <w:spacing w:before="0" w:beforeAutospacing="0" w:after="0" w:afterAutospacing="0"/>
        <w:jc w:val="both"/>
        <w:textAlignment w:val="baseline"/>
        <w:rPr>
          <w:rStyle w:val="normaltextrun"/>
        </w:rPr>
      </w:pPr>
    </w:p>
    <w:p w:rsidR="000A0B20" w:rsidRDefault="000A0B20" w:rsidP="0038185D">
      <w:pPr>
        <w:pStyle w:val="paragraph"/>
        <w:spacing w:before="0" w:beforeAutospacing="0" w:after="0" w:afterAutospacing="0"/>
        <w:jc w:val="both"/>
        <w:textAlignment w:val="baseline"/>
        <w:rPr>
          <w:rStyle w:val="normaltextrun"/>
        </w:rPr>
      </w:pPr>
      <w:bookmarkStart w:id="0" w:name="_GoBack"/>
      <w:bookmarkEnd w:id="0"/>
    </w:p>
    <w:p w:rsidR="0038185D" w:rsidRDefault="0038185D" w:rsidP="0038185D">
      <w:pPr>
        <w:pStyle w:val="af2"/>
        <w:spacing w:after="0"/>
        <w:ind w:left="0"/>
        <w:jc w:val="both"/>
        <w:rPr>
          <w:b/>
          <w:bCs/>
          <w:iCs/>
          <w:szCs w:val="24"/>
        </w:rPr>
      </w:pPr>
      <w:r>
        <w:rPr>
          <w:b/>
          <w:bCs/>
          <w:iCs/>
          <w:szCs w:val="24"/>
        </w:rPr>
        <w:t>М</w:t>
      </w:r>
      <w:r w:rsidRPr="0038185D">
        <w:rPr>
          <w:b/>
          <w:bCs/>
          <w:iCs/>
          <w:szCs w:val="24"/>
        </w:rPr>
        <w:t xml:space="preserve">аторин </w:t>
      </w:r>
      <w:r w:rsidRPr="0038185D">
        <w:rPr>
          <w:b/>
          <w:bCs/>
          <w:iCs/>
          <w:szCs w:val="24"/>
        </w:rPr>
        <w:t>Сергей Игоревич</w:t>
      </w:r>
    </w:p>
    <w:p w:rsidR="0038185D" w:rsidRDefault="0038185D" w:rsidP="0038185D">
      <w:pPr>
        <w:pStyle w:val="af2"/>
        <w:spacing w:after="0"/>
        <w:ind w:left="0"/>
        <w:jc w:val="both"/>
        <w:rPr>
          <w:iCs/>
          <w:szCs w:val="24"/>
        </w:rPr>
      </w:pPr>
      <w:r w:rsidRPr="0038185D">
        <w:rPr>
          <w:iCs/>
          <w:szCs w:val="24"/>
        </w:rPr>
        <w:t>ЗАО «СофтКоннект», г. Белгород</w:t>
      </w:r>
    </w:p>
    <w:p w:rsidR="0038185D" w:rsidRPr="0038185D" w:rsidRDefault="0038185D" w:rsidP="0038185D">
      <w:pPr>
        <w:pStyle w:val="af2"/>
        <w:spacing w:after="0"/>
        <w:ind w:left="0"/>
        <w:jc w:val="both"/>
        <w:rPr>
          <w:iCs/>
          <w:szCs w:val="24"/>
        </w:rPr>
      </w:pPr>
      <w:r>
        <w:rPr>
          <w:iCs/>
          <w:szCs w:val="24"/>
        </w:rPr>
        <w:t>Д.т.н.</w:t>
      </w:r>
      <w:r w:rsidRPr="0038185D">
        <w:rPr>
          <w:iCs/>
          <w:szCs w:val="24"/>
        </w:rPr>
        <w:t xml:space="preserve">, профессор, заместитель генерального директора по науке и инновациям </w:t>
      </w:r>
    </w:p>
    <w:p w:rsidR="0038185D" w:rsidRPr="0038185D" w:rsidRDefault="0038185D" w:rsidP="0038185D">
      <w:pPr>
        <w:ind w:firstLine="0"/>
        <w:rPr>
          <w:iCs/>
          <w:sz w:val="24"/>
          <w:szCs w:val="24"/>
        </w:rPr>
      </w:pPr>
      <w:r>
        <w:rPr>
          <w:sz w:val="24"/>
          <w:szCs w:val="24"/>
          <w:lang w:val="en-US"/>
        </w:rPr>
        <w:t>E</w:t>
      </w:r>
      <w:r w:rsidRPr="0038185D">
        <w:rPr>
          <w:sz w:val="24"/>
          <w:szCs w:val="24"/>
        </w:rPr>
        <w:t>-</w:t>
      </w:r>
      <w:r w:rsidRPr="0038185D">
        <w:rPr>
          <w:sz w:val="24"/>
          <w:szCs w:val="24"/>
          <w:lang w:val="en-US"/>
        </w:rPr>
        <w:t>mail</w:t>
      </w:r>
      <w:r w:rsidRPr="0038185D">
        <w:rPr>
          <w:sz w:val="24"/>
          <w:szCs w:val="24"/>
        </w:rPr>
        <w:t xml:space="preserve">: </w:t>
      </w:r>
      <w:hyperlink r:id="rId84" w:history="1">
        <w:r w:rsidRPr="0038185D">
          <w:rPr>
            <w:rStyle w:val="a7"/>
            <w:iCs/>
            <w:sz w:val="24"/>
            <w:szCs w:val="24"/>
            <w:lang w:val="en-US"/>
          </w:rPr>
          <w:t>matorin</w:t>
        </w:r>
        <w:r w:rsidRPr="0038185D">
          <w:rPr>
            <w:rStyle w:val="a7"/>
            <w:iCs/>
            <w:sz w:val="24"/>
            <w:szCs w:val="24"/>
          </w:rPr>
          <w:t>@</w:t>
        </w:r>
        <w:r w:rsidRPr="0038185D">
          <w:rPr>
            <w:rStyle w:val="a7"/>
            <w:iCs/>
            <w:sz w:val="24"/>
            <w:szCs w:val="24"/>
            <w:lang w:val="en-US"/>
          </w:rPr>
          <w:t>softconnect</w:t>
        </w:r>
        <w:r w:rsidRPr="0038185D">
          <w:rPr>
            <w:rStyle w:val="a7"/>
            <w:iCs/>
            <w:sz w:val="24"/>
            <w:szCs w:val="24"/>
          </w:rPr>
          <w:t>.</w:t>
        </w:r>
        <w:r w:rsidRPr="0038185D">
          <w:rPr>
            <w:rStyle w:val="a7"/>
            <w:iCs/>
            <w:sz w:val="24"/>
            <w:szCs w:val="24"/>
            <w:lang w:val="en-US"/>
          </w:rPr>
          <w:t>ru</w:t>
        </w:r>
      </w:hyperlink>
    </w:p>
    <w:p w:rsidR="0038185D" w:rsidRPr="0038185D" w:rsidRDefault="0038185D" w:rsidP="0038185D">
      <w:pPr>
        <w:pStyle w:val="af2"/>
        <w:spacing w:after="0"/>
        <w:ind w:left="0" w:firstLine="567"/>
        <w:jc w:val="both"/>
        <w:rPr>
          <w:iCs/>
          <w:szCs w:val="24"/>
        </w:rPr>
      </w:pPr>
    </w:p>
    <w:p w:rsidR="0038185D" w:rsidRDefault="0038185D" w:rsidP="0038185D">
      <w:pPr>
        <w:pStyle w:val="af2"/>
        <w:spacing w:after="0"/>
        <w:ind w:left="0"/>
        <w:jc w:val="both"/>
        <w:rPr>
          <w:b/>
          <w:bCs/>
          <w:iCs/>
          <w:szCs w:val="24"/>
        </w:rPr>
      </w:pPr>
      <w:proofErr w:type="spellStart"/>
      <w:r>
        <w:rPr>
          <w:b/>
          <w:bCs/>
          <w:iCs/>
          <w:szCs w:val="24"/>
        </w:rPr>
        <w:t>М</w:t>
      </w:r>
      <w:r w:rsidRPr="0038185D">
        <w:rPr>
          <w:b/>
          <w:bCs/>
          <w:iCs/>
          <w:szCs w:val="24"/>
        </w:rPr>
        <w:t>ихелёв</w:t>
      </w:r>
      <w:proofErr w:type="spellEnd"/>
      <w:r w:rsidRPr="0038185D">
        <w:rPr>
          <w:b/>
          <w:bCs/>
          <w:iCs/>
          <w:szCs w:val="24"/>
        </w:rPr>
        <w:t xml:space="preserve"> </w:t>
      </w:r>
      <w:r w:rsidRPr="0038185D">
        <w:rPr>
          <w:b/>
          <w:bCs/>
          <w:iCs/>
          <w:szCs w:val="24"/>
        </w:rPr>
        <w:t xml:space="preserve">Владимир Владимирович </w:t>
      </w:r>
    </w:p>
    <w:p w:rsidR="0038185D" w:rsidRDefault="0038185D" w:rsidP="0038185D">
      <w:pPr>
        <w:pStyle w:val="af2"/>
        <w:spacing w:after="0"/>
        <w:ind w:left="0"/>
        <w:jc w:val="both"/>
        <w:rPr>
          <w:b/>
          <w:bCs/>
          <w:iCs/>
          <w:szCs w:val="24"/>
        </w:rPr>
      </w:pPr>
      <w:r w:rsidRPr="0038185D">
        <w:rPr>
          <w:iCs/>
          <w:szCs w:val="24"/>
        </w:rPr>
        <w:t>Белгородского государственного национального исследовательского университета (НИУ «БелГУ»)</w:t>
      </w:r>
    </w:p>
    <w:p w:rsidR="0038185D" w:rsidRPr="0038185D" w:rsidRDefault="0038185D" w:rsidP="0038185D">
      <w:pPr>
        <w:pStyle w:val="af2"/>
        <w:spacing w:after="0"/>
        <w:ind w:left="0"/>
        <w:jc w:val="both"/>
        <w:rPr>
          <w:iCs/>
          <w:szCs w:val="24"/>
        </w:rPr>
      </w:pPr>
      <w:r>
        <w:rPr>
          <w:iCs/>
          <w:szCs w:val="24"/>
        </w:rPr>
        <w:t>А</w:t>
      </w:r>
      <w:r w:rsidRPr="0038185D">
        <w:rPr>
          <w:iCs/>
          <w:szCs w:val="24"/>
        </w:rPr>
        <w:t xml:space="preserve">спирант кафедры прикладной информатики и информационных технологий </w:t>
      </w:r>
    </w:p>
    <w:p w:rsidR="0038185D" w:rsidRPr="0038185D" w:rsidRDefault="0038185D" w:rsidP="0038185D">
      <w:pPr>
        <w:ind w:left="710" w:hanging="710"/>
        <w:rPr>
          <w:rStyle w:val="mail-message-sender-email"/>
          <w:iCs/>
          <w:sz w:val="24"/>
          <w:szCs w:val="24"/>
          <w:lang w:val="en-US"/>
        </w:rPr>
      </w:pPr>
      <w:r>
        <w:rPr>
          <w:sz w:val="24"/>
          <w:szCs w:val="24"/>
          <w:lang w:val="en-US"/>
        </w:rPr>
        <w:t>E</w:t>
      </w:r>
      <w:r w:rsidRPr="0038185D">
        <w:rPr>
          <w:sz w:val="24"/>
          <w:szCs w:val="24"/>
          <w:lang w:val="en-US"/>
        </w:rPr>
        <w:t xml:space="preserve">-mail: </w:t>
      </w:r>
      <w:hyperlink r:id="rId85" w:history="1">
        <w:r w:rsidRPr="0038185D">
          <w:rPr>
            <w:rStyle w:val="a7"/>
            <w:sz w:val="24"/>
            <w:szCs w:val="24"/>
            <w:lang w:val="en-US"/>
          </w:rPr>
          <w:t>keeper121@ya.ru</w:t>
        </w:r>
      </w:hyperlink>
    </w:p>
    <w:p w:rsidR="0038185D" w:rsidRDefault="0038185D" w:rsidP="0038185D">
      <w:pPr>
        <w:pStyle w:val="paragraph"/>
        <w:spacing w:before="0" w:beforeAutospacing="0" w:after="0" w:afterAutospacing="0"/>
        <w:jc w:val="both"/>
        <w:textAlignment w:val="baseline"/>
      </w:pPr>
    </w:p>
    <w:p w:rsidR="0038185D" w:rsidRPr="0038185D" w:rsidRDefault="0038185D" w:rsidP="0038185D">
      <w:pPr>
        <w:pStyle w:val="paragraph"/>
        <w:spacing w:before="0" w:beforeAutospacing="0" w:after="0" w:afterAutospacing="0"/>
        <w:jc w:val="both"/>
        <w:textAlignment w:val="baseline"/>
        <w:rPr>
          <w:b/>
        </w:rPr>
      </w:pPr>
      <w:r w:rsidRPr="0038185D">
        <w:rPr>
          <w:b/>
        </w:rPr>
        <w:t>Жихарев Александр Геннадиевич</w:t>
      </w:r>
    </w:p>
    <w:p w:rsidR="0038185D" w:rsidRDefault="0038185D" w:rsidP="0038185D">
      <w:pPr>
        <w:pStyle w:val="af2"/>
        <w:spacing w:after="0"/>
        <w:ind w:left="0"/>
        <w:jc w:val="both"/>
        <w:rPr>
          <w:iCs/>
          <w:szCs w:val="24"/>
        </w:rPr>
      </w:pPr>
      <w:r w:rsidRPr="0038185D">
        <w:rPr>
          <w:iCs/>
          <w:szCs w:val="24"/>
        </w:rPr>
        <w:t>Белгородского государственного национального исследовательского университета (НИУ «БелГУ»)</w:t>
      </w:r>
    </w:p>
    <w:p w:rsidR="0038185D" w:rsidRDefault="0038185D" w:rsidP="0038185D">
      <w:pPr>
        <w:pStyle w:val="af2"/>
        <w:spacing w:after="0"/>
        <w:ind w:left="0"/>
        <w:jc w:val="both"/>
        <w:rPr>
          <w:iCs/>
          <w:szCs w:val="24"/>
        </w:rPr>
      </w:pPr>
      <w:r>
        <w:rPr>
          <w:iCs/>
          <w:szCs w:val="24"/>
        </w:rPr>
        <w:t>К.т.н., доцент кафедры информационных и робототехнических систем</w:t>
      </w:r>
    </w:p>
    <w:p w:rsidR="0038185D" w:rsidRDefault="0038185D" w:rsidP="0038185D">
      <w:pPr>
        <w:ind w:left="710" w:hanging="710"/>
        <w:rPr>
          <w:sz w:val="24"/>
          <w:szCs w:val="24"/>
          <w:lang w:val="en-US"/>
        </w:rPr>
      </w:pPr>
      <w:r>
        <w:rPr>
          <w:sz w:val="24"/>
          <w:szCs w:val="24"/>
          <w:lang w:val="en-US"/>
        </w:rPr>
        <w:t>E</w:t>
      </w:r>
      <w:r w:rsidRPr="0038185D">
        <w:rPr>
          <w:sz w:val="24"/>
          <w:szCs w:val="24"/>
          <w:lang w:val="en-US"/>
        </w:rPr>
        <w:t xml:space="preserve">-mail: </w:t>
      </w:r>
      <w:hyperlink r:id="rId86" w:history="1">
        <w:r w:rsidR="000A0B20" w:rsidRPr="002226E9">
          <w:rPr>
            <w:rStyle w:val="a7"/>
            <w:sz w:val="24"/>
            <w:szCs w:val="24"/>
            <w:lang w:val="en-US"/>
          </w:rPr>
          <w:t>zhikharev@bsu.edu.ru</w:t>
        </w:r>
      </w:hyperlink>
      <w:r w:rsidR="000A0B20" w:rsidRPr="000A0B20">
        <w:rPr>
          <w:sz w:val="24"/>
          <w:szCs w:val="24"/>
          <w:lang w:val="en-US"/>
        </w:rPr>
        <w:t>.</w:t>
      </w:r>
    </w:p>
    <w:p w:rsidR="0038185D" w:rsidRPr="000A0B20" w:rsidRDefault="0038185D" w:rsidP="0038185D">
      <w:pPr>
        <w:pStyle w:val="paragraph"/>
        <w:spacing w:before="0" w:beforeAutospacing="0" w:after="0" w:afterAutospacing="0"/>
        <w:jc w:val="both"/>
        <w:textAlignment w:val="baseline"/>
        <w:rPr>
          <w:lang w:val="en-US"/>
        </w:rPr>
      </w:pPr>
    </w:p>
    <w:sectPr w:rsidR="0038185D" w:rsidRPr="000A0B20" w:rsidSect="000650D9">
      <w:pgSz w:w="11906" w:h="16838" w:code="9"/>
      <w:pgMar w:top="1134" w:right="1134" w:bottom="1134" w:left="1134" w:header="851"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67C" w:rsidRDefault="003A167C">
      <w:r>
        <w:separator/>
      </w:r>
    </w:p>
  </w:endnote>
  <w:endnote w:type="continuationSeparator" w:id="0">
    <w:p w:rsidR="003A167C" w:rsidRDefault="003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67C" w:rsidRDefault="003A167C">
      <w:r>
        <w:separator/>
      </w:r>
    </w:p>
  </w:footnote>
  <w:footnote w:type="continuationSeparator" w:id="0">
    <w:p w:rsidR="003A167C" w:rsidRDefault="003A167C">
      <w:r>
        <w:continuationSeparator/>
      </w:r>
    </w:p>
  </w:footnote>
  <w:footnote w:id="1">
    <w:p w:rsidR="00361F4F" w:rsidRDefault="00361F4F">
      <w:pPr>
        <w:pStyle w:val="a8"/>
        <w:rPr>
          <w:bCs/>
          <w:iCs/>
          <w:sz w:val="18"/>
          <w:szCs w:val="18"/>
        </w:rPr>
      </w:pPr>
      <w:r>
        <w:rPr>
          <w:rStyle w:val="a5"/>
          <w:sz w:val="18"/>
          <w:szCs w:val="18"/>
        </w:rPr>
        <w:footnoteRef/>
      </w:r>
      <w:r>
        <w:rPr>
          <w:sz w:val="18"/>
          <w:szCs w:val="18"/>
        </w:rPr>
        <w:t xml:space="preserve"> </w:t>
      </w:r>
      <w:r>
        <w:rPr>
          <w:rFonts w:ascii="Times New Roman CYR" w:hAnsi="Times New Roman CYR"/>
          <w:bCs/>
          <w:iCs/>
          <w:sz w:val="18"/>
          <w:szCs w:val="18"/>
        </w:rPr>
        <w:t xml:space="preserve">Работа выполнена при финансовой поддержке РФФИ (проекты № </w:t>
      </w:r>
      <w:r w:rsidRPr="00FA439E">
        <w:rPr>
          <w:rFonts w:ascii="Times New Roman CYR" w:hAnsi="Times New Roman CYR"/>
          <w:bCs/>
          <w:iCs/>
          <w:sz w:val="18"/>
          <w:szCs w:val="18"/>
        </w:rPr>
        <w:t>18-07-00355а,</w:t>
      </w:r>
      <w:r>
        <w:rPr>
          <w:rFonts w:ascii="Times New Roman CYR" w:hAnsi="Times New Roman CYR"/>
          <w:bCs/>
          <w:iCs/>
          <w:sz w:val="18"/>
          <w:szCs w:val="18"/>
        </w:rPr>
        <w:t xml:space="preserve"> </w:t>
      </w:r>
      <w:r w:rsidR="00915025">
        <w:rPr>
          <w:rFonts w:ascii="Times New Roman CYR" w:hAnsi="Times New Roman CYR"/>
          <w:bCs/>
          <w:iCs/>
          <w:sz w:val="18"/>
          <w:szCs w:val="18"/>
        </w:rPr>
        <w:t xml:space="preserve">№ </w:t>
      </w:r>
      <w:r w:rsidR="00915025">
        <w:rPr>
          <w:rFonts w:ascii="Times New Roman CYR" w:hAnsi="Times New Roman CYR"/>
          <w:bCs/>
          <w:iCs/>
          <w:sz w:val="18"/>
          <w:szCs w:val="18"/>
        </w:rPr>
        <w:t>18-07-00356</w:t>
      </w:r>
      <w:r w:rsidR="00915025" w:rsidRPr="00FA439E">
        <w:rPr>
          <w:rFonts w:ascii="Times New Roman CYR" w:hAnsi="Times New Roman CYR"/>
          <w:bCs/>
          <w:iCs/>
          <w:sz w:val="18"/>
          <w:szCs w:val="18"/>
        </w:rPr>
        <w:t>а</w:t>
      </w:r>
      <w:r w:rsidR="00915025">
        <w:rPr>
          <w:rFonts w:ascii="Times New Roman CYR" w:hAnsi="Times New Roman CYR"/>
          <w:bCs/>
          <w:iCs/>
          <w:sz w:val="18"/>
          <w:szCs w:val="18"/>
        </w:rPr>
        <w:t xml:space="preserve">, </w:t>
      </w:r>
      <w:r>
        <w:rPr>
          <w:rFonts w:ascii="Times New Roman CYR" w:hAnsi="Times New Roman CYR"/>
          <w:bCs/>
          <w:iCs/>
          <w:sz w:val="18"/>
          <w:szCs w:val="18"/>
        </w:rPr>
        <w:t>№</w:t>
      </w:r>
      <w:r w:rsidRPr="00FA439E">
        <w:rPr>
          <w:rFonts w:ascii="Times New Roman CYR" w:hAnsi="Times New Roman CYR"/>
          <w:bCs/>
          <w:iCs/>
          <w:sz w:val="18"/>
          <w:szCs w:val="18"/>
        </w:rPr>
        <w:t xml:space="preserve"> 19-07-00290а,</w:t>
      </w:r>
      <w:r>
        <w:rPr>
          <w:rFonts w:ascii="Times New Roman CYR" w:hAnsi="Times New Roman CYR"/>
          <w:bCs/>
          <w:iCs/>
          <w:sz w:val="18"/>
          <w:szCs w:val="18"/>
        </w:rPr>
        <w:t xml:space="preserve"> №</w:t>
      </w:r>
      <w:r w:rsidRPr="00FA439E">
        <w:rPr>
          <w:rFonts w:ascii="Times New Roman CYR" w:hAnsi="Times New Roman CYR"/>
          <w:bCs/>
          <w:iCs/>
          <w:sz w:val="18"/>
          <w:szCs w:val="18"/>
        </w:rPr>
        <w:t xml:space="preserve"> 19-07-00111а,</w:t>
      </w:r>
      <w:r>
        <w:rPr>
          <w:rFonts w:ascii="Times New Roman CYR" w:hAnsi="Times New Roman CYR"/>
          <w:bCs/>
          <w:iCs/>
          <w:sz w:val="18"/>
          <w:szCs w:val="18"/>
        </w:rPr>
        <w:t xml:space="preserve"> №</w:t>
      </w:r>
      <w:r w:rsidRPr="00FA439E">
        <w:rPr>
          <w:rFonts w:ascii="Times New Roman CYR" w:hAnsi="Times New Roman CYR"/>
          <w:bCs/>
          <w:iCs/>
          <w:sz w:val="18"/>
          <w:szCs w:val="18"/>
        </w:rPr>
        <w:t xml:space="preserve"> 19-29-01047мк.</w:t>
      </w:r>
      <w:r>
        <w:rPr>
          <w:rFonts w:ascii="Times New Roman CYR" w:hAnsi="Times New Roman CYR"/>
          <w:bCs/>
          <w:iCs/>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0AF2AC"/>
    <w:lvl w:ilvl="0">
      <w:numFmt w:val="decimal"/>
      <w:pStyle w:val="a"/>
      <w:lvlText w:val="*"/>
      <w:lvlJc w:val="left"/>
    </w:lvl>
  </w:abstractNum>
  <w:abstractNum w:abstractNumId="1" w15:restartNumberingAfterBreak="0">
    <w:nsid w:val="04DF17E5"/>
    <w:multiLevelType w:val="hybridMultilevel"/>
    <w:tmpl w:val="C944A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C2C3099"/>
    <w:multiLevelType w:val="hybridMultilevel"/>
    <w:tmpl w:val="CD04AC00"/>
    <w:lvl w:ilvl="0" w:tplc="2F8A1FDC">
      <w:start w:val="1"/>
      <w:numFmt w:val="decimal"/>
      <w:pStyle w:val="a0"/>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3CAD75B6"/>
    <w:multiLevelType w:val="multilevel"/>
    <w:tmpl w:val="362A69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 w15:restartNumberingAfterBreak="0">
    <w:nsid w:val="40605AF8"/>
    <w:multiLevelType w:val="multilevel"/>
    <w:tmpl w:val="4CB2ABF0"/>
    <w:lvl w:ilvl="0">
      <w:start w:val="1"/>
      <w:numFmt w:val="none"/>
      <w:lvlRestart w:val="0"/>
      <w:suff w:val="nothing"/>
      <w:lvlText w:val="%1"/>
      <w:lvlJc w:val="left"/>
      <w:pPr>
        <w:ind w:left="0" w:firstLine="0"/>
      </w:pPr>
    </w:lvl>
    <w:lvl w:ilvl="1">
      <w:start w:val="1"/>
      <w:numFmt w:val="decimal"/>
      <w:suff w:val="nothing"/>
      <w:lvlText w:val="%2. "/>
      <w:lvlJc w:val="left"/>
      <w:pPr>
        <w:ind w:left="0" w:firstLine="0"/>
      </w:pPr>
    </w:lvl>
    <w:lvl w:ilvl="2">
      <w:start w:val="1"/>
      <w:numFmt w:val="decimal"/>
      <w:lvlText w:val="%3."/>
      <w:lvlJc w:val="left"/>
      <w:pPr>
        <w:tabs>
          <w:tab w:val="num" w:pos="709"/>
        </w:tabs>
        <w:ind w:left="0" w:firstLine="425"/>
      </w:pPr>
    </w:lvl>
    <w:lvl w:ilvl="3">
      <w:start w:val="1"/>
      <w:numFmt w:val="decimal"/>
      <w:lvlRestart w:val="1"/>
      <w:lvlText w:val="%4."/>
      <w:lvlJc w:val="left"/>
      <w:pPr>
        <w:tabs>
          <w:tab w:val="num" w:pos="850"/>
        </w:tabs>
        <w:ind w:left="0" w:firstLine="397"/>
      </w:pPr>
    </w:lvl>
    <w:lvl w:ilvl="4">
      <w:start w:val="1"/>
      <w:numFmt w:val="decimal"/>
      <w:lvlRestart w:val="1"/>
      <w:suff w:val="nothing"/>
      <w:lvlText w:val="(%5)"/>
      <w:lvlJc w:val="left"/>
      <w:pPr>
        <w:ind w:left="0" w:firstLine="0"/>
      </w:pPr>
    </w:lvl>
    <w:lvl w:ilvl="5">
      <w:start w:val="1"/>
      <w:numFmt w:val="decimal"/>
      <w:lvlRestart w:val="1"/>
      <w:suff w:val="nothing"/>
      <w:lvlText w:val="Ëèñòèíã %6"/>
      <w:lvlJc w:val="right"/>
      <w:pPr>
        <w:ind w:left="283" w:firstLine="5953"/>
      </w:pPr>
      <w:rPr>
        <w:b w:val="0"/>
        <w:i w:val="0"/>
      </w:rPr>
    </w:lvl>
    <w:lvl w:ilvl="6">
      <w:start w:val="1"/>
      <w:numFmt w:val="decimal"/>
      <w:lvlRestart w:val="1"/>
      <w:suff w:val="nothing"/>
      <w:lvlText w:val="Òàáëèöà %7"/>
      <w:lvlJc w:val="right"/>
      <w:pPr>
        <w:ind w:left="283" w:firstLine="5953"/>
      </w:pPr>
      <w:rPr>
        <w:b w:val="0"/>
        <w:i w:val="0"/>
      </w:rPr>
    </w:lvl>
    <w:lvl w:ilvl="7">
      <w:start w:val="1"/>
      <w:numFmt w:val="decimal"/>
      <w:lvlRestart w:val="1"/>
      <w:suff w:val="nothing"/>
      <w:lvlText w:val="Ðèñ. %8. "/>
      <w:lvlJc w:val="left"/>
      <w:pPr>
        <w:ind w:left="283" w:firstLine="0"/>
      </w:pPr>
      <w:rPr>
        <w:b w:val="0"/>
        <w:i/>
      </w:rPr>
    </w:lvl>
    <w:lvl w:ilvl="8">
      <w:start w:val="1"/>
      <w:numFmt w:val="bullet"/>
      <w:lvlText w:val=""/>
      <w:lvlJc w:val="left"/>
      <w:pPr>
        <w:tabs>
          <w:tab w:val="num" w:pos="709"/>
        </w:tabs>
        <w:ind w:left="709" w:hanging="284"/>
      </w:pPr>
      <w:rPr>
        <w:rFonts w:ascii="Symbol" w:hAnsi="Symbol" w:hint="default"/>
      </w:rPr>
    </w:lvl>
  </w:abstractNum>
  <w:abstractNum w:abstractNumId="5" w15:restartNumberingAfterBreak="0">
    <w:nsid w:val="41E10D93"/>
    <w:multiLevelType w:val="multilevel"/>
    <w:tmpl w:val="1FCC1CE6"/>
    <w:lvl w:ilvl="0">
      <w:start w:val="1"/>
      <w:numFmt w:val="none"/>
      <w:lvlRestart w:val="0"/>
      <w:suff w:val="nothing"/>
      <w:lvlText w:val="%1"/>
      <w:lvlJc w:val="left"/>
      <w:pPr>
        <w:ind w:left="0" w:firstLine="0"/>
      </w:pPr>
    </w:lvl>
    <w:lvl w:ilvl="1">
      <w:start w:val="1"/>
      <w:numFmt w:val="decimal"/>
      <w:suff w:val="nothing"/>
      <w:lvlText w:val="%2. "/>
      <w:lvlJc w:val="left"/>
      <w:pPr>
        <w:ind w:left="0" w:firstLine="0"/>
      </w:pPr>
    </w:lvl>
    <w:lvl w:ilvl="2">
      <w:start w:val="1"/>
      <w:numFmt w:val="decimal"/>
      <w:lvlText w:val="%3."/>
      <w:lvlJc w:val="left"/>
      <w:pPr>
        <w:tabs>
          <w:tab w:val="num" w:pos="709"/>
        </w:tabs>
        <w:ind w:left="0" w:firstLine="425"/>
      </w:pPr>
    </w:lvl>
    <w:lvl w:ilvl="3">
      <w:start w:val="1"/>
      <w:numFmt w:val="decimal"/>
      <w:lvlRestart w:val="1"/>
      <w:lvlText w:val="%4."/>
      <w:lvlJc w:val="left"/>
      <w:pPr>
        <w:tabs>
          <w:tab w:val="num" w:pos="850"/>
        </w:tabs>
        <w:ind w:left="0" w:firstLine="397"/>
      </w:pPr>
    </w:lvl>
    <w:lvl w:ilvl="4">
      <w:start w:val="1"/>
      <w:numFmt w:val="decimal"/>
      <w:lvlRestart w:val="1"/>
      <w:suff w:val="nothing"/>
      <w:lvlText w:val="(%5)"/>
      <w:lvlJc w:val="left"/>
      <w:pPr>
        <w:ind w:left="0" w:firstLine="0"/>
      </w:pPr>
    </w:lvl>
    <w:lvl w:ilvl="5">
      <w:start w:val="1"/>
      <w:numFmt w:val="decimal"/>
      <w:lvlRestart w:val="1"/>
      <w:suff w:val="nothing"/>
      <w:lvlText w:val="Ëèñòèíã %6"/>
      <w:lvlJc w:val="right"/>
      <w:pPr>
        <w:ind w:left="283" w:firstLine="5953"/>
      </w:pPr>
      <w:rPr>
        <w:b w:val="0"/>
        <w:i w:val="0"/>
      </w:rPr>
    </w:lvl>
    <w:lvl w:ilvl="6">
      <w:start w:val="1"/>
      <w:numFmt w:val="decimal"/>
      <w:lvlRestart w:val="1"/>
      <w:suff w:val="nothing"/>
      <w:lvlText w:val="Òàáëèöà %7"/>
      <w:lvlJc w:val="right"/>
      <w:pPr>
        <w:ind w:left="283" w:firstLine="5953"/>
      </w:pPr>
      <w:rPr>
        <w:b w:val="0"/>
        <w:i w:val="0"/>
      </w:rPr>
    </w:lvl>
    <w:lvl w:ilvl="7">
      <w:start w:val="1"/>
      <w:numFmt w:val="decimal"/>
      <w:lvlRestart w:val="1"/>
      <w:suff w:val="nothing"/>
      <w:lvlText w:val="Ðèñ. %8. "/>
      <w:lvlJc w:val="left"/>
      <w:pPr>
        <w:ind w:left="283" w:firstLine="0"/>
      </w:pPr>
      <w:rPr>
        <w:b w:val="0"/>
        <w:i/>
      </w:rPr>
    </w:lvl>
    <w:lvl w:ilvl="8">
      <w:start w:val="1"/>
      <w:numFmt w:val="decimal"/>
      <w:lvlRestart w:val="2"/>
      <w:lvlText w:val="%9."/>
      <w:lvlJc w:val="left"/>
      <w:pPr>
        <w:tabs>
          <w:tab w:val="num" w:pos="709"/>
        </w:tabs>
        <w:ind w:left="709" w:hanging="284"/>
      </w:pPr>
    </w:lvl>
  </w:abstractNum>
  <w:abstractNum w:abstractNumId="6" w15:restartNumberingAfterBreak="0">
    <w:nsid w:val="57CA2656"/>
    <w:multiLevelType w:val="singleLevel"/>
    <w:tmpl w:val="FFC4913C"/>
    <w:lvl w:ilvl="0">
      <w:numFmt w:val="none"/>
      <w:lvlText w:val=""/>
      <w:lvlJc w:val="left"/>
      <w:pPr>
        <w:tabs>
          <w:tab w:val="num" w:pos="360"/>
        </w:tabs>
      </w:pPr>
    </w:lvl>
  </w:abstractNum>
  <w:abstractNum w:abstractNumId="7" w15:restartNumberingAfterBreak="0">
    <w:nsid w:val="76E57CE1"/>
    <w:multiLevelType w:val="hybridMultilevel"/>
    <w:tmpl w:val="24702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8BD2D25"/>
    <w:multiLevelType w:val="singleLevel"/>
    <w:tmpl w:val="0A04B150"/>
    <w:lvl w:ilvl="0">
      <w:start w:val="1"/>
      <w:numFmt w:val="decimal"/>
      <w:lvlText w:val="%1."/>
      <w:legacy w:legacy="1" w:legacySpace="0" w:legacyIndent="283"/>
      <w:lvlJc w:val="left"/>
      <w:pPr>
        <w:ind w:left="283" w:hanging="283"/>
      </w:pPr>
      <w:rPr>
        <w:rFonts w:ascii="Times New Roman" w:hAnsi="Times New Roman" w:hint="default"/>
      </w:rPr>
    </w:lvl>
  </w:abstractNum>
  <w:num w:numId="1">
    <w:abstractNumId w:val="6"/>
  </w:num>
  <w:num w:numId="2">
    <w:abstractNumId w:val="6"/>
  </w:num>
  <w:num w:numId="3">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4">
    <w:abstractNumId w:val="0"/>
    <w:lvlOverride w:ilvl="0">
      <w:lvl w:ilvl="0">
        <w:start w:val="1"/>
        <w:numFmt w:val="bullet"/>
        <w:pStyle w:val="a"/>
        <w:lvlText w:val=""/>
        <w:legacy w:legacy="1" w:legacySpace="0" w:legacyIndent="227"/>
        <w:lvlJc w:val="left"/>
        <w:pPr>
          <w:ind w:left="1078" w:hanging="227"/>
        </w:pPr>
        <w:rPr>
          <w:rFonts w:ascii="Symbol" w:hAnsi="Symbol" w:hint="default"/>
        </w:rPr>
      </w:lvl>
    </w:lvlOverride>
  </w:num>
  <w:num w:numId="5">
    <w:abstractNumId w:val="8"/>
  </w:num>
  <w:num w:numId="6">
    <w:abstractNumId w:val="2"/>
  </w:num>
  <w:num w:numId="7">
    <w:abstractNumId w:val="3"/>
  </w:num>
  <w:num w:numId="8">
    <w:abstractNumId w:val="2"/>
    <w:lvlOverride w:ilvl="0">
      <w:startOverride w:val="1"/>
    </w:lvlOverride>
  </w:num>
  <w:num w:numId="9">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10">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11">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12">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13">
    <w:abstractNumId w:val="0"/>
    <w:lvlOverride w:ilvl="0">
      <w:lvl w:ilvl="0">
        <w:start w:val="1"/>
        <w:numFmt w:val="bullet"/>
        <w:pStyle w:val="a"/>
        <w:lvlText w:val=""/>
        <w:legacy w:legacy="1" w:legacySpace="0" w:legacyIndent="283"/>
        <w:lvlJc w:val="left"/>
        <w:pPr>
          <w:ind w:left="1134" w:hanging="283"/>
        </w:pPr>
        <w:rPr>
          <w:rFonts w:ascii="Symbol" w:hAnsi="Symbol" w:hint="default"/>
        </w:rPr>
      </w:lvl>
    </w:lvlOverride>
  </w:num>
  <w:num w:numId="14">
    <w:abstractNumId w:val="1"/>
  </w:num>
  <w:num w:numId="15">
    <w:abstractNumId w:val="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C7"/>
    <w:rsid w:val="000001D8"/>
    <w:rsid w:val="000008A2"/>
    <w:rsid w:val="00004D62"/>
    <w:rsid w:val="000073AE"/>
    <w:rsid w:val="0001189D"/>
    <w:rsid w:val="00013C47"/>
    <w:rsid w:val="00014A4C"/>
    <w:rsid w:val="00016526"/>
    <w:rsid w:val="00030240"/>
    <w:rsid w:val="00037C00"/>
    <w:rsid w:val="000455DB"/>
    <w:rsid w:val="000520EC"/>
    <w:rsid w:val="00054504"/>
    <w:rsid w:val="0005612C"/>
    <w:rsid w:val="00062203"/>
    <w:rsid w:val="00062B7D"/>
    <w:rsid w:val="000650D9"/>
    <w:rsid w:val="00076198"/>
    <w:rsid w:val="00077379"/>
    <w:rsid w:val="000946FE"/>
    <w:rsid w:val="000A0B20"/>
    <w:rsid w:val="000A4F27"/>
    <w:rsid w:val="000A72C8"/>
    <w:rsid w:val="000C6482"/>
    <w:rsid w:val="000D0841"/>
    <w:rsid w:val="000D1F61"/>
    <w:rsid w:val="000D2693"/>
    <w:rsid w:val="000D6B4B"/>
    <w:rsid w:val="000E66E5"/>
    <w:rsid w:val="000F1051"/>
    <w:rsid w:val="000F3E38"/>
    <w:rsid w:val="000F5710"/>
    <w:rsid w:val="00110F94"/>
    <w:rsid w:val="00114AE5"/>
    <w:rsid w:val="001168D9"/>
    <w:rsid w:val="00125F43"/>
    <w:rsid w:val="00130A3B"/>
    <w:rsid w:val="001365A6"/>
    <w:rsid w:val="00142B61"/>
    <w:rsid w:val="00144BAE"/>
    <w:rsid w:val="0014504B"/>
    <w:rsid w:val="0014796A"/>
    <w:rsid w:val="001554C3"/>
    <w:rsid w:val="001566C1"/>
    <w:rsid w:val="00157215"/>
    <w:rsid w:val="001575EC"/>
    <w:rsid w:val="00161110"/>
    <w:rsid w:val="00162FF7"/>
    <w:rsid w:val="00167F2A"/>
    <w:rsid w:val="001718EF"/>
    <w:rsid w:val="00172D06"/>
    <w:rsid w:val="0017754E"/>
    <w:rsid w:val="00177E38"/>
    <w:rsid w:val="001817DB"/>
    <w:rsid w:val="00187C03"/>
    <w:rsid w:val="00191F24"/>
    <w:rsid w:val="00194B92"/>
    <w:rsid w:val="001A2D84"/>
    <w:rsid w:val="001A3A92"/>
    <w:rsid w:val="001A51D2"/>
    <w:rsid w:val="001A5765"/>
    <w:rsid w:val="001B5B54"/>
    <w:rsid w:val="001B7C1D"/>
    <w:rsid w:val="001C0538"/>
    <w:rsid w:val="001C0883"/>
    <w:rsid w:val="001C4E3B"/>
    <w:rsid w:val="001C517F"/>
    <w:rsid w:val="001C6A28"/>
    <w:rsid w:val="001D00BB"/>
    <w:rsid w:val="001D116F"/>
    <w:rsid w:val="001D1686"/>
    <w:rsid w:val="001D3F18"/>
    <w:rsid w:val="001D6EE9"/>
    <w:rsid w:val="001D7967"/>
    <w:rsid w:val="001E0EE5"/>
    <w:rsid w:val="001E44B2"/>
    <w:rsid w:val="001E59BD"/>
    <w:rsid w:val="001E6BBA"/>
    <w:rsid w:val="001E7A59"/>
    <w:rsid w:val="001F54FF"/>
    <w:rsid w:val="002034E0"/>
    <w:rsid w:val="00207930"/>
    <w:rsid w:val="002079B6"/>
    <w:rsid w:val="00212179"/>
    <w:rsid w:val="00220BF5"/>
    <w:rsid w:val="002271BE"/>
    <w:rsid w:val="00227D6C"/>
    <w:rsid w:val="00233AC9"/>
    <w:rsid w:val="0023569E"/>
    <w:rsid w:val="002363BC"/>
    <w:rsid w:val="00236A16"/>
    <w:rsid w:val="002377C1"/>
    <w:rsid w:val="00240A8F"/>
    <w:rsid w:val="00245CC0"/>
    <w:rsid w:val="002527E0"/>
    <w:rsid w:val="00256B76"/>
    <w:rsid w:val="002654E8"/>
    <w:rsid w:val="00267799"/>
    <w:rsid w:val="00274BA4"/>
    <w:rsid w:val="0028134F"/>
    <w:rsid w:val="00283C20"/>
    <w:rsid w:val="002966A0"/>
    <w:rsid w:val="002B7516"/>
    <w:rsid w:val="002B7DA0"/>
    <w:rsid w:val="002C3BA5"/>
    <w:rsid w:val="002C7422"/>
    <w:rsid w:val="002E012C"/>
    <w:rsid w:val="002E1D8A"/>
    <w:rsid w:val="002E1F88"/>
    <w:rsid w:val="002E47C7"/>
    <w:rsid w:val="002E6F1F"/>
    <w:rsid w:val="002E7F46"/>
    <w:rsid w:val="002F2C86"/>
    <w:rsid w:val="002F3013"/>
    <w:rsid w:val="002F3383"/>
    <w:rsid w:val="002F5135"/>
    <w:rsid w:val="002F5D73"/>
    <w:rsid w:val="003013C7"/>
    <w:rsid w:val="00304762"/>
    <w:rsid w:val="00306082"/>
    <w:rsid w:val="00306E4F"/>
    <w:rsid w:val="00314258"/>
    <w:rsid w:val="003144F8"/>
    <w:rsid w:val="00320AA9"/>
    <w:rsid w:val="00325435"/>
    <w:rsid w:val="003267FF"/>
    <w:rsid w:val="003345CB"/>
    <w:rsid w:val="003439E3"/>
    <w:rsid w:val="00347E08"/>
    <w:rsid w:val="00350A41"/>
    <w:rsid w:val="003542CF"/>
    <w:rsid w:val="0035585E"/>
    <w:rsid w:val="00357B66"/>
    <w:rsid w:val="00357C26"/>
    <w:rsid w:val="00361F4F"/>
    <w:rsid w:val="00363016"/>
    <w:rsid w:val="00364C0D"/>
    <w:rsid w:val="003679EF"/>
    <w:rsid w:val="00373B18"/>
    <w:rsid w:val="003764ED"/>
    <w:rsid w:val="00376F91"/>
    <w:rsid w:val="0038185D"/>
    <w:rsid w:val="00381AE2"/>
    <w:rsid w:val="00390807"/>
    <w:rsid w:val="00392042"/>
    <w:rsid w:val="0039278A"/>
    <w:rsid w:val="00393C95"/>
    <w:rsid w:val="00395126"/>
    <w:rsid w:val="003A05E2"/>
    <w:rsid w:val="003A0DD8"/>
    <w:rsid w:val="003A143A"/>
    <w:rsid w:val="003A167C"/>
    <w:rsid w:val="003A395A"/>
    <w:rsid w:val="003A6C37"/>
    <w:rsid w:val="003A7322"/>
    <w:rsid w:val="003B3E0D"/>
    <w:rsid w:val="003B7B4D"/>
    <w:rsid w:val="003C6945"/>
    <w:rsid w:val="003C70B1"/>
    <w:rsid w:val="003D079F"/>
    <w:rsid w:val="003D08EE"/>
    <w:rsid w:val="003D313C"/>
    <w:rsid w:val="003E0F65"/>
    <w:rsid w:val="003E1B86"/>
    <w:rsid w:val="003E4654"/>
    <w:rsid w:val="003F21BE"/>
    <w:rsid w:val="003F45CF"/>
    <w:rsid w:val="004014C6"/>
    <w:rsid w:val="004068C9"/>
    <w:rsid w:val="00410628"/>
    <w:rsid w:val="00421A23"/>
    <w:rsid w:val="0042646F"/>
    <w:rsid w:val="00435836"/>
    <w:rsid w:val="00441CB5"/>
    <w:rsid w:val="00441F9D"/>
    <w:rsid w:val="00443F79"/>
    <w:rsid w:val="004465AE"/>
    <w:rsid w:val="00461207"/>
    <w:rsid w:val="00461512"/>
    <w:rsid w:val="00461548"/>
    <w:rsid w:val="00463A9A"/>
    <w:rsid w:val="00463FF1"/>
    <w:rsid w:val="004752C3"/>
    <w:rsid w:val="004965B3"/>
    <w:rsid w:val="004A19A2"/>
    <w:rsid w:val="004A40E5"/>
    <w:rsid w:val="004B31F4"/>
    <w:rsid w:val="004C2677"/>
    <w:rsid w:val="004C643D"/>
    <w:rsid w:val="004D1345"/>
    <w:rsid w:val="004D1AC5"/>
    <w:rsid w:val="004D5532"/>
    <w:rsid w:val="004D5A55"/>
    <w:rsid w:val="004D6903"/>
    <w:rsid w:val="004E5080"/>
    <w:rsid w:val="004E6EF4"/>
    <w:rsid w:val="004F0694"/>
    <w:rsid w:val="004F7FCE"/>
    <w:rsid w:val="00500605"/>
    <w:rsid w:val="005011F3"/>
    <w:rsid w:val="00510215"/>
    <w:rsid w:val="005130F3"/>
    <w:rsid w:val="00523495"/>
    <w:rsid w:val="005267BC"/>
    <w:rsid w:val="005318E3"/>
    <w:rsid w:val="005349FE"/>
    <w:rsid w:val="00540E28"/>
    <w:rsid w:val="005441FE"/>
    <w:rsid w:val="00551E3F"/>
    <w:rsid w:val="005523BC"/>
    <w:rsid w:val="0055283F"/>
    <w:rsid w:val="00553597"/>
    <w:rsid w:val="00557684"/>
    <w:rsid w:val="00561598"/>
    <w:rsid w:val="00581518"/>
    <w:rsid w:val="00584689"/>
    <w:rsid w:val="005870B4"/>
    <w:rsid w:val="005A4122"/>
    <w:rsid w:val="005A6119"/>
    <w:rsid w:val="005B0E36"/>
    <w:rsid w:val="005B2DCA"/>
    <w:rsid w:val="005C623B"/>
    <w:rsid w:val="005D5709"/>
    <w:rsid w:val="005E604F"/>
    <w:rsid w:val="005F45A4"/>
    <w:rsid w:val="006019AB"/>
    <w:rsid w:val="0060741B"/>
    <w:rsid w:val="00610A46"/>
    <w:rsid w:val="00622759"/>
    <w:rsid w:val="0062507D"/>
    <w:rsid w:val="00630344"/>
    <w:rsid w:val="00632068"/>
    <w:rsid w:val="00636C49"/>
    <w:rsid w:val="0064004E"/>
    <w:rsid w:val="00641A35"/>
    <w:rsid w:val="0064423F"/>
    <w:rsid w:val="006468E0"/>
    <w:rsid w:val="006472FE"/>
    <w:rsid w:val="00663D0E"/>
    <w:rsid w:val="0067270B"/>
    <w:rsid w:val="0067731B"/>
    <w:rsid w:val="006921FB"/>
    <w:rsid w:val="00695F76"/>
    <w:rsid w:val="006A4E35"/>
    <w:rsid w:val="006B26F5"/>
    <w:rsid w:val="006B60F9"/>
    <w:rsid w:val="006B6315"/>
    <w:rsid w:val="006C1198"/>
    <w:rsid w:val="006C7ECA"/>
    <w:rsid w:val="006D04F6"/>
    <w:rsid w:val="007040D4"/>
    <w:rsid w:val="0072508B"/>
    <w:rsid w:val="007275E0"/>
    <w:rsid w:val="00734ABD"/>
    <w:rsid w:val="007350A2"/>
    <w:rsid w:val="00735F35"/>
    <w:rsid w:val="00737DEC"/>
    <w:rsid w:val="00751565"/>
    <w:rsid w:val="007529F8"/>
    <w:rsid w:val="00753E75"/>
    <w:rsid w:val="00760247"/>
    <w:rsid w:val="00762212"/>
    <w:rsid w:val="0076393B"/>
    <w:rsid w:val="00764F4C"/>
    <w:rsid w:val="007674A8"/>
    <w:rsid w:val="00777893"/>
    <w:rsid w:val="00784BC1"/>
    <w:rsid w:val="0079564E"/>
    <w:rsid w:val="00796CF9"/>
    <w:rsid w:val="00796D57"/>
    <w:rsid w:val="007A0ED1"/>
    <w:rsid w:val="007A656B"/>
    <w:rsid w:val="007B30D5"/>
    <w:rsid w:val="007B71F1"/>
    <w:rsid w:val="007C0437"/>
    <w:rsid w:val="007C0878"/>
    <w:rsid w:val="007C5334"/>
    <w:rsid w:val="007C5C37"/>
    <w:rsid w:val="007C6D58"/>
    <w:rsid w:val="007D320A"/>
    <w:rsid w:val="007E008D"/>
    <w:rsid w:val="007E06D5"/>
    <w:rsid w:val="007E1E08"/>
    <w:rsid w:val="007E79F3"/>
    <w:rsid w:val="007F0705"/>
    <w:rsid w:val="007F07EA"/>
    <w:rsid w:val="00801DF6"/>
    <w:rsid w:val="00803EDA"/>
    <w:rsid w:val="00806209"/>
    <w:rsid w:val="008108EC"/>
    <w:rsid w:val="00811313"/>
    <w:rsid w:val="0081548E"/>
    <w:rsid w:val="00823DE7"/>
    <w:rsid w:val="00827ABF"/>
    <w:rsid w:val="00830E04"/>
    <w:rsid w:val="00843ADB"/>
    <w:rsid w:val="0084470A"/>
    <w:rsid w:val="00844C92"/>
    <w:rsid w:val="00857D59"/>
    <w:rsid w:val="008625A5"/>
    <w:rsid w:val="00865090"/>
    <w:rsid w:val="00872DE6"/>
    <w:rsid w:val="00874E5B"/>
    <w:rsid w:val="008753B3"/>
    <w:rsid w:val="00875F1C"/>
    <w:rsid w:val="00876F89"/>
    <w:rsid w:val="008808C8"/>
    <w:rsid w:val="00891A5F"/>
    <w:rsid w:val="008965CD"/>
    <w:rsid w:val="008A24B2"/>
    <w:rsid w:val="008A3F69"/>
    <w:rsid w:val="008A4725"/>
    <w:rsid w:val="008A5EA1"/>
    <w:rsid w:val="008B46CD"/>
    <w:rsid w:val="008B6EAD"/>
    <w:rsid w:val="008B76D2"/>
    <w:rsid w:val="008C465D"/>
    <w:rsid w:val="008D45E7"/>
    <w:rsid w:val="008D4614"/>
    <w:rsid w:val="008E35AF"/>
    <w:rsid w:val="008E4C65"/>
    <w:rsid w:val="008E7BAC"/>
    <w:rsid w:val="008F4BD9"/>
    <w:rsid w:val="008F66A4"/>
    <w:rsid w:val="00904DED"/>
    <w:rsid w:val="00914170"/>
    <w:rsid w:val="00915025"/>
    <w:rsid w:val="00924A9D"/>
    <w:rsid w:val="00927180"/>
    <w:rsid w:val="00933E27"/>
    <w:rsid w:val="0093552A"/>
    <w:rsid w:val="0094108D"/>
    <w:rsid w:val="009415CA"/>
    <w:rsid w:val="0094270A"/>
    <w:rsid w:val="009513ED"/>
    <w:rsid w:val="009517CD"/>
    <w:rsid w:val="00956AF0"/>
    <w:rsid w:val="009609CC"/>
    <w:rsid w:val="0096529D"/>
    <w:rsid w:val="00965927"/>
    <w:rsid w:val="00967C77"/>
    <w:rsid w:val="00971092"/>
    <w:rsid w:val="00975944"/>
    <w:rsid w:val="00977060"/>
    <w:rsid w:val="009911D7"/>
    <w:rsid w:val="0099442C"/>
    <w:rsid w:val="0099474F"/>
    <w:rsid w:val="00996B23"/>
    <w:rsid w:val="009A2AC1"/>
    <w:rsid w:val="009A44F0"/>
    <w:rsid w:val="009A7D6C"/>
    <w:rsid w:val="009C116D"/>
    <w:rsid w:val="009C2CAA"/>
    <w:rsid w:val="009C486F"/>
    <w:rsid w:val="009D106B"/>
    <w:rsid w:val="009D5438"/>
    <w:rsid w:val="009D56D2"/>
    <w:rsid w:val="009E0D51"/>
    <w:rsid w:val="009E6856"/>
    <w:rsid w:val="009F10B7"/>
    <w:rsid w:val="009F28B1"/>
    <w:rsid w:val="009F2F7D"/>
    <w:rsid w:val="009F43F6"/>
    <w:rsid w:val="00A01C67"/>
    <w:rsid w:val="00A02928"/>
    <w:rsid w:val="00A03085"/>
    <w:rsid w:val="00A03276"/>
    <w:rsid w:val="00A043FE"/>
    <w:rsid w:val="00A06CAD"/>
    <w:rsid w:val="00A06D57"/>
    <w:rsid w:val="00A12130"/>
    <w:rsid w:val="00A12C1B"/>
    <w:rsid w:val="00A20917"/>
    <w:rsid w:val="00A23FDE"/>
    <w:rsid w:val="00A24EF9"/>
    <w:rsid w:val="00A31792"/>
    <w:rsid w:val="00A34844"/>
    <w:rsid w:val="00A34B79"/>
    <w:rsid w:val="00A41B6A"/>
    <w:rsid w:val="00A43FA5"/>
    <w:rsid w:val="00A561BD"/>
    <w:rsid w:val="00A570E1"/>
    <w:rsid w:val="00A64399"/>
    <w:rsid w:val="00A672A9"/>
    <w:rsid w:val="00A70C03"/>
    <w:rsid w:val="00A71C76"/>
    <w:rsid w:val="00A7499E"/>
    <w:rsid w:val="00A76082"/>
    <w:rsid w:val="00A856CB"/>
    <w:rsid w:val="00A86AD0"/>
    <w:rsid w:val="00A86EF1"/>
    <w:rsid w:val="00A879B8"/>
    <w:rsid w:val="00A90BC9"/>
    <w:rsid w:val="00A940D2"/>
    <w:rsid w:val="00A957EE"/>
    <w:rsid w:val="00A967A8"/>
    <w:rsid w:val="00AB0007"/>
    <w:rsid w:val="00AB3361"/>
    <w:rsid w:val="00AB3386"/>
    <w:rsid w:val="00AB58AD"/>
    <w:rsid w:val="00AB6634"/>
    <w:rsid w:val="00AC4CA0"/>
    <w:rsid w:val="00AD5729"/>
    <w:rsid w:val="00AE7024"/>
    <w:rsid w:val="00AF17DD"/>
    <w:rsid w:val="00B01222"/>
    <w:rsid w:val="00B1054D"/>
    <w:rsid w:val="00B12BA3"/>
    <w:rsid w:val="00B14BFB"/>
    <w:rsid w:val="00B21128"/>
    <w:rsid w:val="00B27B3A"/>
    <w:rsid w:val="00B3437A"/>
    <w:rsid w:val="00B356A2"/>
    <w:rsid w:val="00B44860"/>
    <w:rsid w:val="00B47415"/>
    <w:rsid w:val="00B55C09"/>
    <w:rsid w:val="00B57AD7"/>
    <w:rsid w:val="00B65E02"/>
    <w:rsid w:val="00B66770"/>
    <w:rsid w:val="00B67841"/>
    <w:rsid w:val="00B74EC3"/>
    <w:rsid w:val="00B77E16"/>
    <w:rsid w:val="00B85574"/>
    <w:rsid w:val="00B92399"/>
    <w:rsid w:val="00B938B6"/>
    <w:rsid w:val="00BA5B85"/>
    <w:rsid w:val="00BA6A4D"/>
    <w:rsid w:val="00BA770E"/>
    <w:rsid w:val="00BB4755"/>
    <w:rsid w:val="00BB6100"/>
    <w:rsid w:val="00BB7DE9"/>
    <w:rsid w:val="00BC6160"/>
    <w:rsid w:val="00BC7561"/>
    <w:rsid w:val="00BD3A24"/>
    <w:rsid w:val="00BD4B75"/>
    <w:rsid w:val="00BE0020"/>
    <w:rsid w:val="00BE3DC7"/>
    <w:rsid w:val="00BE3F76"/>
    <w:rsid w:val="00BE57DB"/>
    <w:rsid w:val="00BE6F53"/>
    <w:rsid w:val="00BE7C06"/>
    <w:rsid w:val="00BF270B"/>
    <w:rsid w:val="00BF4A6E"/>
    <w:rsid w:val="00BF7CFB"/>
    <w:rsid w:val="00C00191"/>
    <w:rsid w:val="00C038A1"/>
    <w:rsid w:val="00C0625C"/>
    <w:rsid w:val="00C133FA"/>
    <w:rsid w:val="00C134C4"/>
    <w:rsid w:val="00C176D0"/>
    <w:rsid w:val="00C17B72"/>
    <w:rsid w:val="00C17BEF"/>
    <w:rsid w:val="00C2160F"/>
    <w:rsid w:val="00C24DC4"/>
    <w:rsid w:val="00C3013F"/>
    <w:rsid w:val="00C30CEB"/>
    <w:rsid w:val="00C31702"/>
    <w:rsid w:val="00C326F2"/>
    <w:rsid w:val="00C45686"/>
    <w:rsid w:val="00C47A94"/>
    <w:rsid w:val="00C50E19"/>
    <w:rsid w:val="00C538A6"/>
    <w:rsid w:val="00C54745"/>
    <w:rsid w:val="00C54E71"/>
    <w:rsid w:val="00C55AFB"/>
    <w:rsid w:val="00C602CF"/>
    <w:rsid w:val="00C60C71"/>
    <w:rsid w:val="00C62FAB"/>
    <w:rsid w:val="00C64E08"/>
    <w:rsid w:val="00C727D3"/>
    <w:rsid w:val="00C80601"/>
    <w:rsid w:val="00C866B7"/>
    <w:rsid w:val="00CA0EA6"/>
    <w:rsid w:val="00CA7CAD"/>
    <w:rsid w:val="00CB5574"/>
    <w:rsid w:val="00CC74C1"/>
    <w:rsid w:val="00CD1F7F"/>
    <w:rsid w:val="00CE067C"/>
    <w:rsid w:val="00CF4B9B"/>
    <w:rsid w:val="00CF7E4F"/>
    <w:rsid w:val="00D0147E"/>
    <w:rsid w:val="00D01641"/>
    <w:rsid w:val="00D01870"/>
    <w:rsid w:val="00D03F21"/>
    <w:rsid w:val="00D05207"/>
    <w:rsid w:val="00D07602"/>
    <w:rsid w:val="00D10784"/>
    <w:rsid w:val="00D154E2"/>
    <w:rsid w:val="00D17ECF"/>
    <w:rsid w:val="00D33BCC"/>
    <w:rsid w:val="00D33D19"/>
    <w:rsid w:val="00D45C0C"/>
    <w:rsid w:val="00D4687E"/>
    <w:rsid w:val="00D5031F"/>
    <w:rsid w:val="00D5176C"/>
    <w:rsid w:val="00D56504"/>
    <w:rsid w:val="00D57136"/>
    <w:rsid w:val="00D631B0"/>
    <w:rsid w:val="00D730AA"/>
    <w:rsid w:val="00D8014B"/>
    <w:rsid w:val="00D8504B"/>
    <w:rsid w:val="00D9154B"/>
    <w:rsid w:val="00D934CB"/>
    <w:rsid w:val="00DA1544"/>
    <w:rsid w:val="00DA231C"/>
    <w:rsid w:val="00DA492D"/>
    <w:rsid w:val="00DA4B42"/>
    <w:rsid w:val="00DB1D42"/>
    <w:rsid w:val="00DC03DA"/>
    <w:rsid w:val="00DC0F31"/>
    <w:rsid w:val="00DC193E"/>
    <w:rsid w:val="00DC58A0"/>
    <w:rsid w:val="00DD1549"/>
    <w:rsid w:val="00DD2F31"/>
    <w:rsid w:val="00DD6061"/>
    <w:rsid w:val="00DE6B01"/>
    <w:rsid w:val="00DF4C3B"/>
    <w:rsid w:val="00DF676F"/>
    <w:rsid w:val="00E06BD9"/>
    <w:rsid w:val="00E11C14"/>
    <w:rsid w:val="00E168D2"/>
    <w:rsid w:val="00E270E8"/>
    <w:rsid w:val="00E30EA4"/>
    <w:rsid w:val="00E31D02"/>
    <w:rsid w:val="00E34472"/>
    <w:rsid w:val="00E348AD"/>
    <w:rsid w:val="00E35DF0"/>
    <w:rsid w:val="00E40465"/>
    <w:rsid w:val="00E462B5"/>
    <w:rsid w:val="00E51692"/>
    <w:rsid w:val="00E55454"/>
    <w:rsid w:val="00E5604D"/>
    <w:rsid w:val="00E6194F"/>
    <w:rsid w:val="00E629DB"/>
    <w:rsid w:val="00E635C9"/>
    <w:rsid w:val="00E643EF"/>
    <w:rsid w:val="00E74BE9"/>
    <w:rsid w:val="00E77DC6"/>
    <w:rsid w:val="00E833BB"/>
    <w:rsid w:val="00E851CD"/>
    <w:rsid w:val="00E85F36"/>
    <w:rsid w:val="00E919A9"/>
    <w:rsid w:val="00E9310D"/>
    <w:rsid w:val="00EA1416"/>
    <w:rsid w:val="00EA4193"/>
    <w:rsid w:val="00EA4198"/>
    <w:rsid w:val="00EA7866"/>
    <w:rsid w:val="00EA7F30"/>
    <w:rsid w:val="00EB3592"/>
    <w:rsid w:val="00EC6246"/>
    <w:rsid w:val="00ED1FAD"/>
    <w:rsid w:val="00ED6629"/>
    <w:rsid w:val="00ED7DE1"/>
    <w:rsid w:val="00EE274F"/>
    <w:rsid w:val="00EF01D8"/>
    <w:rsid w:val="00EF05D3"/>
    <w:rsid w:val="00EF1170"/>
    <w:rsid w:val="00EF2C22"/>
    <w:rsid w:val="00EF3BCD"/>
    <w:rsid w:val="00EF46EC"/>
    <w:rsid w:val="00EF57B8"/>
    <w:rsid w:val="00EF674B"/>
    <w:rsid w:val="00F016BF"/>
    <w:rsid w:val="00F033E7"/>
    <w:rsid w:val="00F0396A"/>
    <w:rsid w:val="00F05AA0"/>
    <w:rsid w:val="00F06276"/>
    <w:rsid w:val="00F163DC"/>
    <w:rsid w:val="00F2166E"/>
    <w:rsid w:val="00F26E0D"/>
    <w:rsid w:val="00F32A38"/>
    <w:rsid w:val="00F4286F"/>
    <w:rsid w:val="00F42D45"/>
    <w:rsid w:val="00F45CC4"/>
    <w:rsid w:val="00F50D9B"/>
    <w:rsid w:val="00F5190C"/>
    <w:rsid w:val="00F54BFC"/>
    <w:rsid w:val="00F600EB"/>
    <w:rsid w:val="00F64366"/>
    <w:rsid w:val="00F70F04"/>
    <w:rsid w:val="00F7239C"/>
    <w:rsid w:val="00F813AD"/>
    <w:rsid w:val="00F848E8"/>
    <w:rsid w:val="00F95151"/>
    <w:rsid w:val="00F95C02"/>
    <w:rsid w:val="00F97F91"/>
    <w:rsid w:val="00FA439E"/>
    <w:rsid w:val="00FA5319"/>
    <w:rsid w:val="00FA75C0"/>
    <w:rsid w:val="00FB160F"/>
    <w:rsid w:val="00FB1F99"/>
    <w:rsid w:val="00FB792E"/>
    <w:rsid w:val="00FC0C51"/>
    <w:rsid w:val="00FC18B0"/>
    <w:rsid w:val="00FC4509"/>
    <w:rsid w:val="00FC452F"/>
    <w:rsid w:val="00FD10E1"/>
    <w:rsid w:val="00FD1937"/>
    <w:rsid w:val="00FD260A"/>
    <w:rsid w:val="00FE3837"/>
    <w:rsid w:val="00FE4523"/>
    <w:rsid w:val="00FE48D6"/>
    <w:rsid w:val="00FF1E06"/>
    <w:rsid w:val="00FF3C1A"/>
    <w:rsid w:val="00FF54FA"/>
    <w:rsid w:val="00FF5D65"/>
    <w:rsid w:val="00FF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2FFAA"/>
  <w15:chartTrackingRefBased/>
  <w15:docId w15:val="{CBA2697B-95EE-40E1-8352-322D50B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ind w:firstLine="284"/>
      <w:jc w:val="both"/>
    </w:pPr>
  </w:style>
  <w:style w:type="paragraph" w:styleId="1">
    <w:name w:val="heading 1"/>
    <w:basedOn w:val="a1"/>
    <w:next w:val="a1"/>
    <w:qFormat/>
    <w:pPr>
      <w:keepNext/>
      <w:ind w:firstLine="0"/>
      <w:jc w:val="left"/>
      <w:outlineLvl w:val="0"/>
    </w:pPr>
    <w:rPr>
      <w:sz w:val="24"/>
      <w:lang w:val="en-US"/>
    </w:rPr>
  </w:style>
  <w:style w:type="paragraph" w:styleId="2">
    <w:name w:val="heading 2"/>
    <w:basedOn w:val="a1"/>
    <w:next w:val="a1"/>
    <w:qFormat/>
    <w:pPr>
      <w:keepNext/>
      <w:spacing w:before="120" w:after="120"/>
      <w:ind w:firstLine="0"/>
      <w:jc w:val="center"/>
      <w:outlineLvl w:val="1"/>
    </w:pPr>
    <w:rPr>
      <w:b/>
      <w:sz w:val="22"/>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PaperText">
    <w:name w:val="Body Paper Text"/>
    <w:basedOn w:val="a1"/>
    <w:autoRedefine/>
    <w:rsid w:val="000650D9"/>
    <w:pPr>
      <w:ind w:firstLine="709"/>
    </w:pPr>
    <w:rPr>
      <w:szCs w:val="24"/>
      <w:lang w:val="x-none"/>
    </w:rPr>
  </w:style>
  <w:style w:type="paragraph" w:customStyle="1" w:styleId="UDK">
    <w:name w:val="UDK"/>
    <w:basedOn w:val="a1"/>
    <w:pPr>
      <w:keepNext/>
      <w:keepLines/>
      <w:spacing w:after="360"/>
      <w:ind w:left="567" w:right="567" w:firstLine="0"/>
      <w:jc w:val="left"/>
    </w:pPr>
    <w:rPr>
      <w:b/>
      <w:kern w:val="28"/>
      <w:sz w:val="24"/>
    </w:rPr>
  </w:style>
  <w:style w:type="character" w:styleId="a5">
    <w:name w:val="footnote reference"/>
    <w:semiHidden/>
    <w:rPr>
      <w:vertAlign w:val="superscript"/>
    </w:rPr>
  </w:style>
  <w:style w:type="paragraph" w:customStyle="1" w:styleId="PapersTitle">
    <w:name w:val="Paper's Title"/>
    <w:basedOn w:val="a1"/>
    <w:pPr>
      <w:spacing w:after="360"/>
      <w:ind w:firstLine="0"/>
      <w:jc w:val="center"/>
    </w:pPr>
    <w:rPr>
      <w:b/>
      <w:sz w:val="24"/>
      <w:lang w:val="en-US"/>
    </w:rPr>
  </w:style>
  <w:style w:type="paragraph" w:customStyle="1" w:styleId="Author">
    <w:name w:val="Author"/>
    <w:basedOn w:val="a1"/>
    <w:pPr>
      <w:spacing w:after="360"/>
      <w:ind w:left="567" w:right="567" w:firstLine="0"/>
      <w:jc w:val="center"/>
    </w:pPr>
    <w:rPr>
      <w:sz w:val="22"/>
      <w:lang w:val="en-US"/>
    </w:rPr>
  </w:style>
  <w:style w:type="paragraph" w:customStyle="1" w:styleId="a6">
    <w:name w:val="Аннотация"/>
    <w:basedOn w:val="Summary"/>
    <w:pPr>
      <w:jc w:val="both"/>
    </w:pPr>
  </w:style>
  <w:style w:type="paragraph" w:customStyle="1" w:styleId="Summary">
    <w:name w:val="Summary"/>
    <w:basedOn w:val="a1"/>
    <w:pPr>
      <w:spacing w:after="240"/>
      <w:ind w:left="567" w:right="567" w:firstLine="0"/>
      <w:jc w:val="left"/>
    </w:pPr>
    <w:rPr>
      <w:sz w:val="18"/>
      <w:lang w:val="en-US"/>
    </w:rPr>
  </w:style>
  <w:style w:type="paragraph" w:customStyle="1" w:styleId="ParagraphTitle">
    <w:name w:val="Paragraph Title"/>
    <w:basedOn w:val="a1"/>
    <w:pPr>
      <w:spacing w:before="120" w:after="120"/>
      <w:ind w:firstLine="0"/>
      <w:jc w:val="center"/>
    </w:pPr>
    <w:rPr>
      <w:b/>
      <w:sz w:val="22"/>
    </w:rPr>
  </w:style>
  <w:style w:type="paragraph" w:customStyle="1" w:styleId="BodyText21">
    <w:name w:val="Body Text 21"/>
    <w:basedOn w:val="a1"/>
    <w:rPr>
      <w:lang w:val="en-US"/>
    </w:rPr>
  </w:style>
  <w:style w:type="paragraph" w:styleId="a">
    <w:name w:val="List"/>
    <w:basedOn w:val="a1"/>
    <w:semiHidden/>
    <w:pPr>
      <w:numPr>
        <w:numId w:val="3"/>
      </w:numPr>
    </w:pPr>
    <w:rPr>
      <w:rFonts w:ascii="Times New Roman CYR" w:hAnsi="Times New Roman CYR"/>
    </w:rPr>
  </w:style>
  <w:style w:type="paragraph" w:customStyle="1" w:styleId="SubparagraphTitle">
    <w:name w:val="Subparagraph Title"/>
    <w:basedOn w:val="a1"/>
    <w:pPr>
      <w:keepNext/>
      <w:spacing w:before="120" w:line="220" w:lineRule="exact"/>
    </w:pPr>
    <w:rPr>
      <w:b/>
      <w:lang w:val="en-US"/>
    </w:rPr>
  </w:style>
  <w:style w:type="paragraph" w:customStyle="1" w:styleId="Sub-subparagraphTitle">
    <w:name w:val="Sub-subparagraph Title"/>
    <w:basedOn w:val="a1"/>
    <w:pPr>
      <w:spacing w:before="120" w:line="220" w:lineRule="exact"/>
      <w:jc w:val="left"/>
    </w:pPr>
    <w:rPr>
      <w:b/>
      <w:i/>
      <w:lang w:val="en-US"/>
    </w:rPr>
  </w:style>
  <w:style w:type="character" w:styleId="a7">
    <w:name w:val="Hyperlink"/>
    <w:semiHidden/>
    <w:rPr>
      <w:color w:val="0000FF"/>
      <w:u w:val="single"/>
    </w:rPr>
  </w:style>
  <w:style w:type="paragraph" w:customStyle="1" w:styleId="-">
    <w:name w:val="Текст сноски - грант"/>
    <w:basedOn w:val="a1"/>
    <w:pPr>
      <w:ind w:firstLine="0"/>
      <w:jc w:val="left"/>
    </w:pPr>
    <w:rPr>
      <w:sz w:val="18"/>
    </w:rPr>
  </w:style>
  <w:style w:type="paragraph" w:styleId="a8">
    <w:name w:val="footnote text"/>
    <w:basedOn w:val="a1"/>
    <w:semiHidden/>
  </w:style>
  <w:style w:type="paragraph" w:customStyle="1" w:styleId="Adress">
    <w:name w:val="Adress"/>
    <w:basedOn w:val="-"/>
    <w:rPr>
      <w:i/>
    </w:rPr>
  </w:style>
  <w:style w:type="paragraph" w:customStyle="1" w:styleId="a9">
    <w:name w:val="Попись рисунка"/>
    <w:basedOn w:val="-"/>
  </w:style>
  <w:style w:type="paragraph" w:customStyle="1" w:styleId="LiteratureText">
    <w:name w:val="Literature Text"/>
    <w:basedOn w:val="a1"/>
    <w:pPr>
      <w:tabs>
        <w:tab w:val="left" w:pos="-2694"/>
      </w:tabs>
    </w:pPr>
    <w:rPr>
      <w:rFonts w:ascii="Times New Roman CYR" w:hAnsi="Times New Roman CYR"/>
      <w:sz w:val="18"/>
    </w:rPr>
  </w:style>
  <w:style w:type="paragraph" w:customStyle="1" w:styleId="a0">
    <w:name w:val="Список нумерованный"/>
    <w:basedOn w:val="a"/>
    <w:pPr>
      <w:numPr>
        <w:numId w:val="6"/>
      </w:numPr>
    </w:pPr>
    <w:rPr>
      <w:lang w:val="en-US"/>
    </w:rPr>
  </w:style>
  <w:style w:type="paragraph" w:customStyle="1" w:styleId="Keywords">
    <w:name w:val="Keywords"/>
    <w:basedOn w:val="a1"/>
    <w:next w:val="a1"/>
    <w:qFormat/>
    <w:rsid w:val="00DC193E"/>
    <w:pPr>
      <w:spacing w:after="240"/>
      <w:ind w:left="567" w:right="567" w:firstLine="0"/>
    </w:pPr>
    <w:rPr>
      <w:sz w:val="18"/>
    </w:rPr>
  </w:style>
  <w:style w:type="paragraph" w:styleId="aa">
    <w:name w:val="header"/>
    <w:basedOn w:val="a1"/>
    <w:link w:val="ab"/>
    <w:uiPriority w:val="99"/>
    <w:unhideWhenUsed/>
    <w:rsid w:val="00FC18B0"/>
    <w:pPr>
      <w:tabs>
        <w:tab w:val="center" w:pos="4677"/>
        <w:tab w:val="right" w:pos="9355"/>
      </w:tabs>
    </w:pPr>
  </w:style>
  <w:style w:type="character" w:customStyle="1" w:styleId="ab">
    <w:name w:val="Верхний колонтитул Знак"/>
    <w:basedOn w:val="a2"/>
    <w:link w:val="aa"/>
    <w:uiPriority w:val="99"/>
    <w:rsid w:val="00FC18B0"/>
  </w:style>
  <w:style w:type="paragraph" w:styleId="ac">
    <w:name w:val="footer"/>
    <w:basedOn w:val="a1"/>
    <w:link w:val="ad"/>
    <w:uiPriority w:val="99"/>
    <w:unhideWhenUsed/>
    <w:rsid w:val="00FC18B0"/>
    <w:pPr>
      <w:tabs>
        <w:tab w:val="center" w:pos="4677"/>
        <w:tab w:val="right" w:pos="9355"/>
      </w:tabs>
    </w:pPr>
  </w:style>
  <w:style w:type="character" w:customStyle="1" w:styleId="ad">
    <w:name w:val="Нижний колонтитул Знак"/>
    <w:basedOn w:val="a2"/>
    <w:link w:val="ac"/>
    <w:uiPriority w:val="99"/>
    <w:rsid w:val="00FC18B0"/>
  </w:style>
  <w:style w:type="paragraph" w:styleId="ae">
    <w:name w:val="Balloon Text"/>
    <w:basedOn w:val="a1"/>
    <w:link w:val="af"/>
    <w:uiPriority w:val="99"/>
    <w:semiHidden/>
    <w:unhideWhenUsed/>
    <w:rsid w:val="00B21128"/>
    <w:rPr>
      <w:rFonts w:ascii="Segoe UI" w:hAnsi="Segoe UI" w:cs="Segoe UI"/>
      <w:sz w:val="18"/>
      <w:szCs w:val="18"/>
    </w:rPr>
  </w:style>
  <w:style w:type="character" w:customStyle="1" w:styleId="af">
    <w:name w:val="Текст выноски Знак"/>
    <w:basedOn w:val="a2"/>
    <w:link w:val="ae"/>
    <w:uiPriority w:val="99"/>
    <w:semiHidden/>
    <w:rsid w:val="00B21128"/>
    <w:rPr>
      <w:rFonts w:ascii="Segoe UI" w:hAnsi="Segoe UI" w:cs="Segoe UI"/>
      <w:sz w:val="18"/>
      <w:szCs w:val="18"/>
    </w:rPr>
  </w:style>
  <w:style w:type="character" w:styleId="af0">
    <w:name w:val="Placeholder Text"/>
    <w:basedOn w:val="a2"/>
    <w:uiPriority w:val="99"/>
    <w:semiHidden/>
    <w:rsid w:val="00144BAE"/>
    <w:rPr>
      <w:color w:val="808080"/>
    </w:rPr>
  </w:style>
  <w:style w:type="paragraph" w:customStyle="1" w:styleId="paragraph">
    <w:name w:val="paragraph"/>
    <w:basedOn w:val="a1"/>
    <w:rsid w:val="00D154E2"/>
    <w:pPr>
      <w:spacing w:before="100" w:beforeAutospacing="1" w:after="100" w:afterAutospacing="1"/>
      <w:ind w:firstLine="0"/>
      <w:jc w:val="left"/>
    </w:pPr>
    <w:rPr>
      <w:sz w:val="24"/>
      <w:szCs w:val="24"/>
    </w:rPr>
  </w:style>
  <w:style w:type="character" w:customStyle="1" w:styleId="normaltextrun">
    <w:name w:val="normaltextrun"/>
    <w:basedOn w:val="a2"/>
    <w:rsid w:val="00D154E2"/>
  </w:style>
  <w:style w:type="character" w:customStyle="1" w:styleId="spellingerror">
    <w:name w:val="spellingerror"/>
    <w:basedOn w:val="a2"/>
    <w:rsid w:val="00D154E2"/>
  </w:style>
  <w:style w:type="character" w:customStyle="1" w:styleId="eop">
    <w:name w:val="eop"/>
    <w:basedOn w:val="a2"/>
    <w:rsid w:val="00D154E2"/>
  </w:style>
  <w:style w:type="character" w:customStyle="1" w:styleId="contextualspellingandgrammarerror">
    <w:name w:val="contextualspellingandgrammarerror"/>
    <w:basedOn w:val="a2"/>
    <w:rsid w:val="00D154E2"/>
  </w:style>
  <w:style w:type="character" w:customStyle="1" w:styleId="tlid-translation">
    <w:name w:val="tlid-translation"/>
    <w:basedOn w:val="a2"/>
    <w:rsid w:val="00267799"/>
  </w:style>
  <w:style w:type="character" w:customStyle="1" w:styleId="MTEquationSection">
    <w:name w:val="MTEquationSection"/>
    <w:basedOn w:val="a2"/>
    <w:rsid w:val="00B66770"/>
    <w:rPr>
      <w:vanish/>
      <w:color w:val="FF0000"/>
      <w:sz w:val="24"/>
      <w:szCs w:val="24"/>
    </w:rPr>
  </w:style>
  <w:style w:type="paragraph" w:customStyle="1" w:styleId="MTDisplayEquation">
    <w:name w:val="MTDisplayEquation"/>
    <w:basedOn w:val="a1"/>
    <w:next w:val="a1"/>
    <w:link w:val="MTDisplayEquation0"/>
    <w:rsid w:val="007E06D5"/>
    <w:pPr>
      <w:tabs>
        <w:tab w:val="center" w:pos="4820"/>
        <w:tab w:val="right" w:pos="9640"/>
      </w:tabs>
      <w:ind w:firstLine="709"/>
    </w:pPr>
    <w:rPr>
      <w:sz w:val="24"/>
      <w:szCs w:val="24"/>
    </w:rPr>
  </w:style>
  <w:style w:type="character" w:customStyle="1" w:styleId="MTDisplayEquation0">
    <w:name w:val="MTDisplayEquation Знак"/>
    <w:basedOn w:val="a2"/>
    <w:link w:val="MTDisplayEquation"/>
    <w:rsid w:val="007E06D5"/>
    <w:rPr>
      <w:sz w:val="24"/>
      <w:szCs w:val="24"/>
    </w:rPr>
  </w:style>
  <w:style w:type="table" w:styleId="af1">
    <w:name w:val="Table Grid"/>
    <w:basedOn w:val="a3"/>
    <w:uiPriority w:val="39"/>
    <w:rsid w:val="008E7B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1"/>
    <w:link w:val="af3"/>
    <w:uiPriority w:val="34"/>
    <w:qFormat/>
    <w:rsid w:val="0038185D"/>
    <w:pPr>
      <w:spacing w:after="160" w:line="259" w:lineRule="auto"/>
      <w:ind w:left="720" w:firstLine="0"/>
      <w:contextualSpacing/>
      <w:jc w:val="left"/>
    </w:pPr>
    <w:rPr>
      <w:rFonts w:eastAsia="Calibri"/>
      <w:sz w:val="24"/>
      <w:szCs w:val="22"/>
      <w:lang w:eastAsia="en-US"/>
    </w:rPr>
  </w:style>
  <w:style w:type="character" w:customStyle="1" w:styleId="mail-message-sender-email">
    <w:name w:val="mail-message-sender-email"/>
    <w:rsid w:val="0038185D"/>
  </w:style>
  <w:style w:type="character" w:customStyle="1" w:styleId="af3">
    <w:name w:val="Абзац списка Знак"/>
    <w:link w:val="af2"/>
    <w:uiPriority w:val="34"/>
    <w:rsid w:val="0038185D"/>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5411">
      <w:bodyDiv w:val="1"/>
      <w:marLeft w:val="0"/>
      <w:marRight w:val="0"/>
      <w:marTop w:val="0"/>
      <w:marBottom w:val="0"/>
      <w:divBdr>
        <w:top w:val="none" w:sz="0" w:space="0" w:color="auto"/>
        <w:left w:val="none" w:sz="0" w:space="0" w:color="auto"/>
        <w:bottom w:val="none" w:sz="0" w:space="0" w:color="auto"/>
        <w:right w:val="none" w:sz="0" w:space="0" w:color="auto"/>
      </w:divBdr>
      <w:divsChild>
        <w:div w:id="810943989">
          <w:marLeft w:val="0"/>
          <w:marRight w:val="0"/>
          <w:marTop w:val="0"/>
          <w:marBottom w:val="0"/>
          <w:divBdr>
            <w:top w:val="none" w:sz="0" w:space="0" w:color="auto"/>
            <w:left w:val="none" w:sz="0" w:space="0" w:color="auto"/>
            <w:bottom w:val="none" w:sz="0" w:space="0" w:color="auto"/>
            <w:right w:val="none" w:sz="0" w:space="0" w:color="auto"/>
          </w:divBdr>
          <w:divsChild>
            <w:div w:id="10809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7279">
      <w:bodyDiv w:val="1"/>
      <w:marLeft w:val="0"/>
      <w:marRight w:val="0"/>
      <w:marTop w:val="0"/>
      <w:marBottom w:val="0"/>
      <w:divBdr>
        <w:top w:val="none" w:sz="0" w:space="0" w:color="auto"/>
        <w:left w:val="none" w:sz="0" w:space="0" w:color="auto"/>
        <w:bottom w:val="none" w:sz="0" w:space="0" w:color="auto"/>
        <w:right w:val="none" w:sz="0" w:space="0" w:color="auto"/>
      </w:divBdr>
      <w:divsChild>
        <w:div w:id="238445772">
          <w:marLeft w:val="0"/>
          <w:marRight w:val="0"/>
          <w:marTop w:val="0"/>
          <w:marBottom w:val="0"/>
          <w:divBdr>
            <w:top w:val="none" w:sz="0" w:space="0" w:color="auto"/>
            <w:left w:val="none" w:sz="0" w:space="0" w:color="auto"/>
            <w:bottom w:val="none" w:sz="0" w:space="0" w:color="auto"/>
            <w:right w:val="none" w:sz="0" w:space="0" w:color="auto"/>
          </w:divBdr>
          <w:divsChild>
            <w:div w:id="1503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6693">
      <w:bodyDiv w:val="1"/>
      <w:marLeft w:val="0"/>
      <w:marRight w:val="0"/>
      <w:marTop w:val="0"/>
      <w:marBottom w:val="0"/>
      <w:divBdr>
        <w:top w:val="none" w:sz="0" w:space="0" w:color="auto"/>
        <w:left w:val="none" w:sz="0" w:space="0" w:color="auto"/>
        <w:bottom w:val="none" w:sz="0" w:space="0" w:color="auto"/>
        <w:right w:val="none" w:sz="0" w:space="0" w:color="auto"/>
      </w:divBdr>
      <w:divsChild>
        <w:div w:id="598954608">
          <w:marLeft w:val="0"/>
          <w:marRight w:val="0"/>
          <w:marTop w:val="0"/>
          <w:marBottom w:val="0"/>
          <w:divBdr>
            <w:top w:val="none" w:sz="0" w:space="0" w:color="auto"/>
            <w:left w:val="none" w:sz="0" w:space="0" w:color="auto"/>
            <w:bottom w:val="none" w:sz="0" w:space="0" w:color="auto"/>
            <w:right w:val="none" w:sz="0" w:space="0" w:color="auto"/>
          </w:divBdr>
          <w:divsChild>
            <w:div w:id="90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6595">
      <w:bodyDiv w:val="1"/>
      <w:marLeft w:val="0"/>
      <w:marRight w:val="0"/>
      <w:marTop w:val="0"/>
      <w:marBottom w:val="0"/>
      <w:divBdr>
        <w:top w:val="none" w:sz="0" w:space="0" w:color="auto"/>
        <w:left w:val="none" w:sz="0" w:space="0" w:color="auto"/>
        <w:bottom w:val="none" w:sz="0" w:space="0" w:color="auto"/>
        <w:right w:val="none" w:sz="0" w:space="0" w:color="auto"/>
      </w:divBdr>
      <w:divsChild>
        <w:div w:id="1117140186">
          <w:marLeft w:val="0"/>
          <w:marRight w:val="0"/>
          <w:marTop w:val="0"/>
          <w:marBottom w:val="0"/>
          <w:divBdr>
            <w:top w:val="none" w:sz="0" w:space="0" w:color="auto"/>
            <w:left w:val="none" w:sz="0" w:space="0" w:color="auto"/>
            <w:bottom w:val="none" w:sz="0" w:space="0" w:color="auto"/>
            <w:right w:val="none" w:sz="0" w:space="0" w:color="auto"/>
          </w:divBdr>
        </w:div>
        <w:div w:id="494304361">
          <w:marLeft w:val="0"/>
          <w:marRight w:val="0"/>
          <w:marTop w:val="0"/>
          <w:marBottom w:val="0"/>
          <w:divBdr>
            <w:top w:val="none" w:sz="0" w:space="0" w:color="auto"/>
            <w:left w:val="none" w:sz="0" w:space="0" w:color="auto"/>
            <w:bottom w:val="none" w:sz="0" w:space="0" w:color="auto"/>
            <w:right w:val="none" w:sz="0" w:space="0" w:color="auto"/>
          </w:divBdr>
        </w:div>
        <w:div w:id="114443691">
          <w:marLeft w:val="0"/>
          <w:marRight w:val="0"/>
          <w:marTop w:val="0"/>
          <w:marBottom w:val="0"/>
          <w:divBdr>
            <w:top w:val="none" w:sz="0" w:space="0" w:color="auto"/>
            <w:left w:val="none" w:sz="0" w:space="0" w:color="auto"/>
            <w:bottom w:val="none" w:sz="0" w:space="0" w:color="auto"/>
            <w:right w:val="none" w:sz="0" w:space="0" w:color="auto"/>
          </w:divBdr>
        </w:div>
        <w:div w:id="1336572361">
          <w:marLeft w:val="0"/>
          <w:marRight w:val="0"/>
          <w:marTop w:val="0"/>
          <w:marBottom w:val="0"/>
          <w:divBdr>
            <w:top w:val="none" w:sz="0" w:space="0" w:color="auto"/>
            <w:left w:val="none" w:sz="0" w:space="0" w:color="auto"/>
            <w:bottom w:val="none" w:sz="0" w:space="0" w:color="auto"/>
            <w:right w:val="none" w:sz="0" w:space="0" w:color="auto"/>
          </w:divBdr>
        </w:div>
        <w:div w:id="918098992">
          <w:marLeft w:val="0"/>
          <w:marRight w:val="0"/>
          <w:marTop w:val="0"/>
          <w:marBottom w:val="0"/>
          <w:divBdr>
            <w:top w:val="none" w:sz="0" w:space="0" w:color="auto"/>
            <w:left w:val="none" w:sz="0" w:space="0" w:color="auto"/>
            <w:bottom w:val="none" w:sz="0" w:space="0" w:color="auto"/>
            <w:right w:val="none" w:sz="0" w:space="0" w:color="auto"/>
          </w:divBdr>
        </w:div>
        <w:div w:id="2094037267">
          <w:marLeft w:val="0"/>
          <w:marRight w:val="0"/>
          <w:marTop w:val="0"/>
          <w:marBottom w:val="0"/>
          <w:divBdr>
            <w:top w:val="none" w:sz="0" w:space="0" w:color="auto"/>
            <w:left w:val="none" w:sz="0" w:space="0" w:color="auto"/>
            <w:bottom w:val="none" w:sz="0" w:space="0" w:color="auto"/>
            <w:right w:val="none" w:sz="0" w:space="0" w:color="auto"/>
          </w:divBdr>
        </w:div>
        <w:div w:id="157692629">
          <w:marLeft w:val="0"/>
          <w:marRight w:val="0"/>
          <w:marTop w:val="0"/>
          <w:marBottom w:val="0"/>
          <w:divBdr>
            <w:top w:val="none" w:sz="0" w:space="0" w:color="auto"/>
            <w:left w:val="none" w:sz="0" w:space="0" w:color="auto"/>
            <w:bottom w:val="none" w:sz="0" w:space="0" w:color="auto"/>
            <w:right w:val="none" w:sz="0" w:space="0" w:color="auto"/>
          </w:divBdr>
        </w:div>
        <w:div w:id="689256325">
          <w:marLeft w:val="0"/>
          <w:marRight w:val="0"/>
          <w:marTop w:val="0"/>
          <w:marBottom w:val="0"/>
          <w:divBdr>
            <w:top w:val="none" w:sz="0" w:space="0" w:color="auto"/>
            <w:left w:val="none" w:sz="0" w:space="0" w:color="auto"/>
            <w:bottom w:val="none" w:sz="0" w:space="0" w:color="auto"/>
            <w:right w:val="none" w:sz="0" w:space="0" w:color="auto"/>
          </w:divBdr>
        </w:div>
        <w:div w:id="255018482">
          <w:marLeft w:val="0"/>
          <w:marRight w:val="0"/>
          <w:marTop w:val="0"/>
          <w:marBottom w:val="0"/>
          <w:divBdr>
            <w:top w:val="none" w:sz="0" w:space="0" w:color="auto"/>
            <w:left w:val="none" w:sz="0" w:space="0" w:color="auto"/>
            <w:bottom w:val="none" w:sz="0" w:space="0" w:color="auto"/>
            <w:right w:val="none" w:sz="0" w:space="0" w:color="auto"/>
          </w:divBdr>
        </w:div>
        <w:div w:id="1995182802">
          <w:marLeft w:val="0"/>
          <w:marRight w:val="0"/>
          <w:marTop w:val="0"/>
          <w:marBottom w:val="0"/>
          <w:divBdr>
            <w:top w:val="none" w:sz="0" w:space="0" w:color="auto"/>
            <w:left w:val="none" w:sz="0" w:space="0" w:color="auto"/>
            <w:bottom w:val="none" w:sz="0" w:space="0" w:color="auto"/>
            <w:right w:val="none" w:sz="0" w:space="0" w:color="auto"/>
          </w:divBdr>
        </w:div>
        <w:div w:id="34816465">
          <w:marLeft w:val="0"/>
          <w:marRight w:val="0"/>
          <w:marTop w:val="0"/>
          <w:marBottom w:val="0"/>
          <w:divBdr>
            <w:top w:val="none" w:sz="0" w:space="0" w:color="auto"/>
            <w:left w:val="none" w:sz="0" w:space="0" w:color="auto"/>
            <w:bottom w:val="none" w:sz="0" w:space="0" w:color="auto"/>
            <w:right w:val="none" w:sz="0" w:space="0" w:color="auto"/>
          </w:divBdr>
        </w:div>
        <w:div w:id="274556154">
          <w:marLeft w:val="0"/>
          <w:marRight w:val="0"/>
          <w:marTop w:val="0"/>
          <w:marBottom w:val="0"/>
          <w:divBdr>
            <w:top w:val="none" w:sz="0" w:space="0" w:color="auto"/>
            <w:left w:val="none" w:sz="0" w:space="0" w:color="auto"/>
            <w:bottom w:val="none" w:sz="0" w:space="0" w:color="auto"/>
            <w:right w:val="none" w:sz="0" w:space="0" w:color="auto"/>
          </w:divBdr>
        </w:div>
        <w:div w:id="1705323013">
          <w:marLeft w:val="0"/>
          <w:marRight w:val="0"/>
          <w:marTop w:val="0"/>
          <w:marBottom w:val="0"/>
          <w:divBdr>
            <w:top w:val="none" w:sz="0" w:space="0" w:color="auto"/>
            <w:left w:val="none" w:sz="0" w:space="0" w:color="auto"/>
            <w:bottom w:val="none" w:sz="0" w:space="0" w:color="auto"/>
            <w:right w:val="none" w:sz="0" w:space="0" w:color="auto"/>
          </w:divBdr>
        </w:div>
        <w:div w:id="307133210">
          <w:marLeft w:val="0"/>
          <w:marRight w:val="0"/>
          <w:marTop w:val="0"/>
          <w:marBottom w:val="0"/>
          <w:divBdr>
            <w:top w:val="none" w:sz="0" w:space="0" w:color="auto"/>
            <w:left w:val="none" w:sz="0" w:space="0" w:color="auto"/>
            <w:bottom w:val="none" w:sz="0" w:space="0" w:color="auto"/>
            <w:right w:val="none" w:sz="0" w:space="0" w:color="auto"/>
          </w:divBdr>
        </w:div>
        <w:div w:id="1042901782">
          <w:marLeft w:val="0"/>
          <w:marRight w:val="0"/>
          <w:marTop w:val="0"/>
          <w:marBottom w:val="0"/>
          <w:divBdr>
            <w:top w:val="none" w:sz="0" w:space="0" w:color="auto"/>
            <w:left w:val="none" w:sz="0" w:space="0" w:color="auto"/>
            <w:bottom w:val="none" w:sz="0" w:space="0" w:color="auto"/>
            <w:right w:val="none" w:sz="0" w:space="0" w:color="auto"/>
          </w:divBdr>
        </w:div>
        <w:div w:id="1613324331">
          <w:marLeft w:val="0"/>
          <w:marRight w:val="0"/>
          <w:marTop w:val="0"/>
          <w:marBottom w:val="0"/>
          <w:divBdr>
            <w:top w:val="none" w:sz="0" w:space="0" w:color="auto"/>
            <w:left w:val="none" w:sz="0" w:space="0" w:color="auto"/>
            <w:bottom w:val="none" w:sz="0" w:space="0" w:color="auto"/>
            <w:right w:val="none" w:sz="0" w:space="0" w:color="auto"/>
          </w:divBdr>
        </w:div>
        <w:div w:id="2044745797">
          <w:marLeft w:val="0"/>
          <w:marRight w:val="0"/>
          <w:marTop w:val="0"/>
          <w:marBottom w:val="0"/>
          <w:divBdr>
            <w:top w:val="none" w:sz="0" w:space="0" w:color="auto"/>
            <w:left w:val="none" w:sz="0" w:space="0" w:color="auto"/>
            <w:bottom w:val="none" w:sz="0" w:space="0" w:color="auto"/>
            <w:right w:val="none" w:sz="0" w:space="0" w:color="auto"/>
          </w:divBdr>
        </w:div>
        <w:div w:id="2041735753">
          <w:marLeft w:val="0"/>
          <w:marRight w:val="0"/>
          <w:marTop w:val="0"/>
          <w:marBottom w:val="0"/>
          <w:divBdr>
            <w:top w:val="none" w:sz="0" w:space="0" w:color="auto"/>
            <w:left w:val="none" w:sz="0" w:space="0" w:color="auto"/>
            <w:bottom w:val="none" w:sz="0" w:space="0" w:color="auto"/>
            <w:right w:val="none" w:sz="0" w:space="0" w:color="auto"/>
          </w:divBdr>
        </w:div>
        <w:div w:id="255555280">
          <w:marLeft w:val="0"/>
          <w:marRight w:val="0"/>
          <w:marTop w:val="0"/>
          <w:marBottom w:val="0"/>
          <w:divBdr>
            <w:top w:val="none" w:sz="0" w:space="0" w:color="auto"/>
            <w:left w:val="none" w:sz="0" w:space="0" w:color="auto"/>
            <w:bottom w:val="none" w:sz="0" w:space="0" w:color="auto"/>
            <w:right w:val="none" w:sz="0" w:space="0" w:color="auto"/>
          </w:divBdr>
        </w:div>
        <w:div w:id="1119566916">
          <w:marLeft w:val="0"/>
          <w:marRight w:val="0"/>
          <w:marTop w:val="0"/>
          <w:marBottom w:val="0"/>
          <w:divBdr>
            <w:top w:val="none" w:sz="0" w:space="0" w:color="auto"/>
            <w:left w:val="none" w:sz="0" w:space="0" w:color="auto"/>
            <w:bottom w:val="none" w:sz="0" w:space="0" w:color="auto"/>
            <w:right w:val="none" w:sz="0" w:space="0" w:color="auto"/>
          </w:divBdr>
        </w:div>
        <w:div w:id="361133680">
          <w:marLeft w:val="0"/>
          <w:marRight w:val="0"/>
          <w:marTop w:val="0"/>
          <w:marBottom w:val="0"/>
          <w:divBdr>
            <w:top w:val="none" w:sz="0" w:space="0" w:color="auto"/>
            <w:left w:val="none" w:sz="0" w:space="0" w:color="auto"/>
            <w:bottom w:val="none" w:sz="0" w:space="0" w:color="auto"/>
            <w:right w:val="none" w:sz="0" w:space="0" w:color="auto"/>
          </w:divBdr>
        </w:div>
      </w:divsChild>
    </w:div>
    <w:div w:id="1979257350">
      <w:bodyDiv w:val="1"/>
      <w:marLeft w:val="0"/>
      <w:marRight w:val="0"/>
      <w:marTop w:val="0"/>
      <w:marBottom w:val="0"/>
      <w:divBdr>
        <w:top w:val="none" w:sz="0" w:space="0" w:color="auto"/>
        <w:left w:val="none" w:sz="0" w:space="0" w:color="auto"/>
        <w:bottom w:val="none" w:sz="0" w:space="0" w:color="auto"/>
        <w:right w:val="none" w:sz="0" w:space="0" w:color="auto"/>
      </w:divBdr>
      <w:divsChild>
        <w:div w:id="143589699">
          <w:marLeft w:val="0"/>
          <w:marRight w:val="0"/>
          <w:marTop w:val="0"/>
          <w:marBottom w:val="0"/>
          <w:divBdr>
            <w:top w:val="none" w:sz="0" w:space="0" w:color="auto"/>
            <w:left w:val="none" w:sz="0" w:space="0" w:color="auto"/>
            <w:bottom w:val="none" w:sz="0" w:space="0" w:color="auto"/>
            <w:right w:val="none" w:sz="0" w:space="0" w:color="auto"/>
          </w:divBdr>
          <w:divsChild>
            <w:div w:id="1661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oleObject" Target="embeddings/oleObject32.bin"/><Relationship Id="rId68" Type="http://schemas.openxmlformats.org/officeDocument/2006/relationships/image" Target="media/image27.emf"/><Relationship Id="rId84" Type="http://schemas.openxmlformats.org/officeDocument/2006/relationships/hyperlink" Target="mailto:matorin@softconnect.ru" TargetMode="External"/><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image" Target="media/image22.wmf"/><Relationship Id="rId74" Type="http://schemas.openxmlformats.org/officeDocument/2006/relationships/image" Target="media/image30.wmf"/><Relationship Id="rId79" Type="http://schemas.openxmlformats.org/officeDocument/2006/relationships/oleObject" Target="embeddings/oleObject40.bin"/><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image" Target="media/image25.wmf"/><Relationship Id="rId69" Type="http://schemas.openxmlformats.org/officeDocument/2006/relationships/oleObject" Target="embeddings/oleObject35.bin"/><Relationship Id="rId77" Type="http://schemas.openxmlformats.org/officeDocument/2006/relationships/oleObject" Target="embeddings/oleObject39.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hyperlink" Target="mailto:keeper121@ya.r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oleObject" Target="embeddings/oleObject27.bin"/><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image" Target="media/image23.wmf"/><Relationship Id="rId65" Type="http://schemas.openxmlformats.org/officeDocument/2006/relationships/oleObject" Target="embeddings/oleObject33.bin"/><Relationship Id="rId73" Type="http://schemas.openxmlformats.org/officeDocument/2006/relationships/oleObject" Target="embeddings/oleObject37.bin"/><Relationship Id="rId78" Type="http://schemas.openxmlformats.org/officeDocument/2006/relationships/image" Target="media/image32.wmf"/><Relationship Id="rId81" Type="http://schemas.openxmlformats.org/officeDocument/2006/relationships/oleObject" Target="embeddings/oleObject41.bin"/><Relationship Id="rId86" Type="http://schemas.openxmlformats.org/officeDocument/2006/relationships/hyperlink" Target="mailto:zhikharev@bsu.edu.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oleObject" Target="embeddings/oleObject36.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6.wmf"/><Relationship Id="rId87" Type="http://schemas.openxmlformats.org/officeDocument/2006/relationships/fontTable" Target="fontTable.xml"/><Relationship Id="rId61" Type="http://schemas.openxmlformats.org/officeDocument/2006/relationships/oleObject" Target="embeddings/oleObject31.bin"/><Relationship Id="rId82" Type="http://schemas.openxmlformats.org/officeDocument/2006/relationships/oleObject" Target="embeddings/oleObject42.bin"/></Relationships>
</file>

<file path=word/_rels/settings.xml.rels><?xml version="1.0" encoding="UTF-8" standalone="yes"?>
<Relationships xmlns="http://schemas.openxmlformats.org/package/2006/relationships"><Relationship Id="rId1" Type="http://schemas.openxmlformats.org/officeDocument/2006/relationships/attachedTemplate" Target="file:///C:\Oleg\CONF&amp;SEM\&#1050;&#1048;&#1048;\&#1050;&#1048;&#1048;-2012\&#1054;&#1088;&#1075;&#1076;&#1077;&#1083;&#1072;\shablon-cai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68148-E3EC-472D-A2BA-2ABFA0F0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shablon-cai2012</Template>
  <TotalTime>633</TotalTime>
  <Pages>6</Pages>
  <Words>2988</Words>
  <Characters>17038</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КИИ'2016</vt:lpstr>
      <vt:lpstr>Шаблон КИИ'2016</vt:lpstr>
    </vt:vector>
  </TitlesOfParts>
  <Company>ФИЦ ИУ РАН</Company>
  <LinksUpToDate>false</LinksUpToDate>
  <CharactersWithSpaces>19987</CharactersWithSpaces>
  <SharedDoc>false</SharedDoc>
  <HLinks>
    <vt:vector size="6" baseType="variant">
      <vt:variant>
        <vt:i4>8061026</vt:i4>
      </vt:variant>
      <vt:variant>
        <vt:i4>3</vt:i4>
      </vt:variant>
      <vt:variant>
        <vt:i4>0</vt:i4>
      </vt:variant>
      <vt:variant>
        <vt:i4>5</vt:i4>
      </vt:variant>
      <vt:variant>
        <vt:lpwstr>http://drogo.cselt.stet.it/uvf/fipa712.zip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КИИ'2016</dc:title>
  <dc:subject/>
  <dc:creator>Илья Тихомиров</dc:creator>
  <cp:keywords/>
  <cp:lastModifiedBy>Счастливый</cp:lastModifiedBy>
  <cp:revision>425</cp:revision>
  <cp:lastPrinted>2020-04-29T18:54:00Z</cp:lastPrinted>
  <dcterms:created xsi:type="dcterms:W3CDTF">2020-04-28T23:32:00Z</dcterms:created>
  <dcterms:modified xsi:type="dcterms:W3CDTF">2020-08-15T09:06:00Z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